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3B3" w:rsidRDefault="00E55EA0" w:rsidP="0038639E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EA762C">
        <w:rPr>
          <w:rFonts w:ascii="Arial" w:hAnsi="Arial" w:cs="Arial"/>
          <w:b/>
          <w:sz w:val="24"/>
          <w:szCs w:val="24"/>
        </w:rPr>
        <w:t xml:space="preserve">Пояснительная записка </w:t>
      </w:r>
    </w:p>
    <w:p w:rsidR="000B2B38" w:rsidRPr="00EA762C" w:rsidRDefault="000B2B38" w:rsidP="0038639E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EC1DB3" w:rsidRPr="00EA762C" w:rsidRDefault="00E55EA0" w:rsidP="0038639E">
      <w:pPr>
        <w:spacing w:after="0"/>
        <w:ind w:firstLine="709"/>
        <w:jc w:val="both"/>
        <w:rPr>
          <w:rFonts w:ascii="Arial" w:hAnsi="Arial" w:cs="Arial"/>
          <w:sz w:val="24"/>
          <w:szCs w:val="24"/>
          <w:lang w:val="kk-KZ"/>
        </w:rPr>
      </w:pPr>
      <w:r w:rsidRPr="00EA762C">
        <w:rPr>
          <w:rFonts w:ascii="Arial" w:hAnsi="Arial" w:cs="Arial"/>
          <w:b/>
          <w:sz w:val="24"/>
          <w:szCs w:val="24"/>
        </w:rPr>
        <w:t xml:space="preserve">к проекту </w:t>
      </w:r>
      <w:r w:rsidR="00C55CB8" w:rsidRPr="00EA762C">
        <w:rPr>
          <w:rFonts w:ascii="Arial" w:hAnsi="Arial" w:cs="Arial"/>
          <w:b/>
          <w:sz w:val="24"/>
          <w:szCs w:val="24"/>
        </w:rPr>
        <w:t xml:space="preserve">межгосударственного стандарта </w:t>
      </w:r>
      <w:r w:rsidR="00EC1DB3" w:rsidRPr="00EA762C">
        <w:rPr>
          <w:rFonts w:ascii="Arial" w:hAnsi="Arial" w:cs="Arial"/>
          <w:b/>
          <w:sz w:val="24"/>
          <w:szCs w:val="24"/>
          <w:lang w:val="kk-KZ"/>
        </w:rPr>
        <w:t xml:space="preserve"> «</w:t>
      </w:r>
      <w:r w:rsidR="00BF07C7" w:rsidRPr="00BF07C7">
        <w:rPr>
          <w:rFonts w:ascii="Arial" w:hAnsi="Arial" w:cs="Arial"/>
          <w:b/>
          <w:sz w:val="24"/>
          <w:szCs w:val="24"/>
          <w:lang w:val="kk-KZ"/>
        </w:rPr>
        <w:t>Кабели электрические</w:t>
      </w:r>
      <w:r w:rsidR="00BF07C7">
        <w:rPr>
          <w:rFonts w:ascii="Arial" w:hAnsi="Arial" w:cs="Arial"/>
          <w:b/>
          <w:sz w:val="24"/>
          <w:szCs w:val="24"/>
          <w:lang w:val="kk-KZ"/>
        </w:rPr>
        <w:t xml:space="preserve">. </w:t>
      </w:r>
      <w:r w:rsidR="00BF07C7" w:rsidRPr="00BF07C7">
        <w:rPr>
          <w:rFonts w:ascii="Arial" w:hAnsi="Arial" w:cs="Arial"/>
          <w:b/>
          <w:sz w:val="24"/>
          <w:szCs w:val="24"/>
          <w:lang w:val="kk-KZ"/>
        </w:rPr>
        <w:t>Кабели с изоляцией и оболочкой из термопласта несодержащего галогенов с низким дымовыделением наноминальное напряжение до 450/750 в включительно</w:t>
      </w:r>
      <w:r w:rsidR="00BF07C7">
        <w:rPr>
          <w:rFonts w:ascii="Arial" w:hAnsi="Arial" w:cs="Arial"/>
          <w:b/>
          <w:sz w:val="24"/>
          <w:szCs w:val="24"/>
          <w:lang w:val="kk-KZ"/>
        </w:rPr>
        <w:t>. Ч</w:t>
      </w:r>
      <w:r w:rsidR="00BF07C7" w:rsidRPr="00BF07C7">
        <w:rPr>
          <w:rFonts w:ascii="Arial" w:hAnsi="Arial" w:cs="Arial"/>
          <w:b/>
          <w:sz w:val="24"/>
          <w:szCs w:val="24"/>
          <w:lang w:val="kk-KZ"/>
        </w:rPr>
        <w:t>асть 1</w:t>
      </w:r>
      <w:r w:rsidR="00BF07C7">
        <w:rPr>
          <w:rFonts w:ascii="Arial" w:hAnsi="Arial" w:cs="Arial"/>
          <w:b/>
          <w:sz w:val="24"/>
          <w:szCs w:val="24"/>
          <w:lang w:val="kk-KZ"/>
        </w:rPr>
        <w:t xml:space="preserve">. </w:t>
      </w:r>
      <w:r w:rsidR="00BF07C7" w:rsidRPr="00BF07C7">
        <w:rPr>
          <w:rFonts w:ascii="Arial" w:hAnsi="Arial" w:cs="Arial"/>
          <w:b/>
          <w:sz w:val="24"/>
          <w:szCs w:val="24"/>
          <w:lang w:val="kk-KZ"/>
        </w:rPr>
        <w:t>Общие требования</w:t>
      </w:r>
      <w:r w:rsidR="00C55CB8" w:rsidRPr="00EA762C">
        <w:rPr>
          <w:rFonts w:ascii="Arial" w:hAnsi="Arial" w:cs="Arial"/>
          <w:b/>
          <w:sz w:val="24"/>
          <w:szCs w:val="24"/>
          <w:lang w:val="kk-KZ"/>
        </w:rPr>
        <w:t>»</w:t>
      </w:r>
      <w:r w:rsidR="000B2B38">
        <w:rPr>
          <w:rFonts w:ascii="Arial" w:hAnsi="Arial" w:cs="Arial"/>
          <w:b/>
          <w:sz w:val="24"/>
          <w:szCs w:val="24"/>
          <w:lang w:val="kk-KZ"/>
        </w:rPr>
        <w:t xml:space="preserve"> (первая редакция)</w:t>
      </w:r>
    </w:p>
    <w:p w:rsidR="00AF2F3D" w:rsidRPr="00EA762C" w:rsidRDefault="00AF2F3D" w:rsidP="0038639E">
      <w:pPr>
        <w:tabs>
          <w:tab w:val="left" w:pos="851"/>
        </w:tabs>
        <w:spacing w:after="0"/>
        <w:ind w:firstLine="709"/>
        <w:contextualSpacing/>
        <w:jc w:val="both"/>
        <w:rPr>
          <w:rFonts w:ascii="Arial" w:hAnsi="Arial" w:cs="Arial"/>
          <w:b/>
          <w:spacing w:val="-6"/>
          <w:sz w:val="24"/>
          <w:szCs w:val="24"/>
          <w:lang w:val="kk-KZ"/>
        </w:rPr>
      </w:pPr>
    </w:p>
    <w:p w:rsidR="00EA762C" w:rsidRPr="00EA762C" w:rsidRDefault="00EA762C" w:rsidP="0038639E">
      <w:pPr>
        <w:tabs>
          <w:tab w:val="left" w:pos="851"/>
        </w:tabs>
        <w:spacing w:after="0"/>
        <w:ind w:firstLine="851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EA762C">
        <w:rPr>
          <w:rFonts w:ascii="Arial" w:hAnsi="Arial" w:cs="Arial"/>
          <w:b/>
          <w:sz w:val="24"/>
          <w:szCs w:val="24"/>
        </w:rPr>
        <w:t xml:space="preserve">1 Основание для разработки стандарта </w:t>
      </w:r>
    </w:p>
    <w:p w:rsidR="00EA762C" w:rsidRPr="00EA762C" w:rsidRDefault="00EA762C" w:rsidP="0038639E">
      <w:pPr>
        <w:tabs>
          <w:tab w:val="left" w:pos="851"/>
        </w:tabs>
        <w:spacing w:after="0"/>
        <w:ind w:firstLine="851"/>
        <w:contextualSpacing/>
        <w:jc w:val="both"/>
        <w:rPr>
          <w:rFonts w:ascii="Arial" w:hAnsi="Arial" w:cs="Arial"/>
          <w:b/>
          <w:sz w:val="24"/>
          <w:szCs w:val="24"/>
        </w:rPr>
      </w:pPr>
    </w:p>
    <w:p w:rsidR="00EA762C" w:rsidRPr="00EA762C" w:rsidRDefault="00EA762C" w:rsidP="0038639E">
      <w:pPr>
        <w:tabs>
          <w:tab w:val="left" w:pos="851"/>
        </w:tabs>
        <w:spacing w:after="0"/>
        <w:ind w:firstLine="851"/>
        <w:contextualSpacing/>
        <w:jc w:val="both"/>
        <w:rPr>
          <w:rFonts w:ascii="Arial" w:hAnsi="Arial" w:cs="Arial"/>
          <w:sz w:val="24"/>
          <w:szCs w:val="24"/>
        </w:rPr>
      </w:pPr>
      <w:r w:rsidRPr="00EA762C">
        <w:rPr>
          <w:rFonts w:ascii="Arial" w:hAnsi="Arial" w:cs="Arial"/>
          <w:sz w:val="24"/>
          <w:szCs w:val="24"/>
        </w:rPr>
        <w:t xml:space="preserve">Проект  межгосударственного стандарта </w:t>
      </w:r>
      <w:r w:rsidRPr="00EA762C">
        <w:rPr>
          <w:rFonts w:ascii="Arial" w:hAnsi="Arial" w:cs="Arial"/>
          <w:sz w:val="24"/>
          <w:szCs w:val="24"/>
          <w:lang w:val="kk-KZ"/>
        </w:rPr>
        <w:t>«</w:t>
      </w:r>
      <w:r w:rsidR="00BF07C7" w:rsidRPr="00BF07C7">
        <w:rPr>
          <w:rFonts w:ascii="Arial" w:hAnsi="Arial" w:cs="Arial"/>
          <w:sz w:val="24"/>
          <w:szCs w:val="24"/>
          <w:lang w:val="kk-KZ"/>
        </w:rPr>
        <w:t>Кабели электрические. Кабели с изоляцией и оболочкой из термопласта не содержащего галогенов с низким дымовыделением на номинальное напряжение до 450/750 в включительно. Часть 1. Общие требования</w:t>
      </w:r>
      <w:r w:rsidRPr="00BF07C7">
        <w:rPr>
          <w:rFonts w:ascii="Arial" w:hAnsi="Arial" w:cs="Arial"/>
          <w:sz w:val="24"/>
          <w:szCs w:val="24"/>
          <w:lang w:val="kk-KZ"/>
        </w:rPr>
        <w:t>»</w:t>
      </w:r>
      <w:r w:rsidRPr="00EA762C">
        <w:rPr>
          <w:rFonts w:ascii="Arial" w:hAnsi="Arial" w:cs="Arial"/>
          <w:sz w:val="24"/>
          <w:szCs w:val="24"/>
        </w:rPr>
        <w:t xml:space="preserve"> разрабатывается на основании Программы межгосударственной стандартизации на 2019-2020 годы, шифр темы: </w:t>
      </w:r>
      <w:r w:rsidR="00BF07C7" w:rsidRPr="00BF07C7">
        <w:rPr>
          <w:rFonts w:ascii="Arial" w:hAnsi="Arial" w:cs="Arial"/>
          <w:color w:val="000000"/>
          <w:sz w:val="24"/>
          <w:szCs w:val="24"/>
          <w:shd w:val="clear" w:color="auto" w:fill="FFFFFF"/>
        </w:rPr>
        <w:t>KZ.1.033-2020.</w:t>
      </w:r>
    </w:p>
    <w:p w:rsidR="00EA762C" w:rsidRDefault="00EA762C" w:rsidP="0038639E">
      <w:pPr>
        <w:tabs>
          <w:tab w:val="left" w:pos="851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:rsidR="00DC666B" w:rsidRPr="00DC666B" w:rsidRDefault="00DC666B" w:rsidP="0038639E">
      <w:pPr>
        <w:tabs>
          <w:tab w:val="left" w:pos="851"/>
        </w:tabs>
        <w:spacing w:after="0" w:line="240" w:lineRule="auto"/>
        <w:ind w:firstLine="851"/>
        <w:contextualSpacing/>
        <w:jc w:val="both"/>
        <w:rPr>
          <w:rFonts w:ascii="Arial" w:hAnsi="Arial" w:cs="Arial"/>
          <w:b/>
          <w:spacing w:val="-6"/>
          <w:sz w:val="24"/>
          <w:szCs w:val="24"/>
          <w:lang w:val="kk-KZ"/>
        </w:rPr>
      </w:pPr>
      <w:r w:rsidRPr="00DC666B">
        <w:rPr>
          <w:rFonts w:ascii="Arial" w:hAnsi="Arial" w:cs="Arial"/>
          <w:b/>
          <w:spacing w:val="-6"/>
          <w:sz w:val="24"/>
          <w:szCs w:val="24"/>
          <w:lang w:val="kk-KZ"/>
        </w:rPr>
        <w:t>2 Характеристика объекта стандартизации</w:t>
      </w:r>
    </w:p>
    <w:p w:rsidR="00DC666B" w:rsidRPr="00DC666B" w:rsidRDefault="00DC666B" w:rsidP="0038639E">
      <w:pPr>
        <w:tabs>
          <w:tab w:val="left" w:pos="851"/>
        </w:tabs>
        <w:spacing w:after="0" w:line="240" w:lineRule="auto"/>
        <w:ind w:firstLine="851"/>
        <w:contextualSpacing/>
        <w:jc w:val="both"/>
        <w:rPr>
          <w:rFonts w:ascii="Arial" w:hAnsi="Arial" w:cs="Arial"/>
          <w:b/>
          <w:spacing w:val="-6"/>
          <w:sz w:val="24"/>
          <w:szCs w:val="24"/>
          <w:lang w:val="kk-KZ"/>
        </w:rPr>
      </w:pPr>
    </w:p>
    <w:p w:rsidR="00DC666B" w:rsidRPr="00AB764E" w:rsidRDefault="00DC666B" w:rsidP="0038639E">
      <w:pPr>
        <w:tabs>
          <w:tab w:val="left" w:pos="851"/>
        </w:tabs>
        <w:spacing w:after="0"/>
        <w:ind w:firstLine="851"/>
        <w:contextualSpacing/>
        <w:jc w:val="both"/>
        <w:rPr>
          <w:rFonts w:ascii="Arial" w:hAnsi="Arial" w:cs="Arial"/>
          <w:spacing w:val="-6"/>
          <w:sz w:val="24"/>
          <w:szCs w:val="24"/>
          <w:lang w:val="kk-KZ"/>
        </w:rPr>
      </w:pPr>
      <w:r w:rsidRPr="00AB764E">
        <w:rPr>
          <w:rFonts w:ascii="Arial" w:hAnsi="Arial" w:cs="Arial"/>
          <w:spacing w:val="-6"/>
          <w:sz w:val="24"/>
          <w:szCs w:val="24"/>
          <w:lang w:val="kk-KZ"/>
        </w:rPr>
        <w:t>Объектом стандартизации явля</w:t>
      </w:r>
      <w:r w:rsidR="00C85011" w:rsidRPr="00AB764E">
        <w:rPr>
          <w:rFonts w:ascii="Arial" w:hAnsi="Arial" w:cs="Arial"/>
          <w:spacing w:val="-6"/>
          <w:sz w:val="24"/>
          <w:szCs w:val="24"/>
          <w:lang w:val="kk-KZ"/>
        </w:rPr>
        <w:t>ю</w:t>
      </w:r>
      <w:r w:rsidRPr="00AB764E">
        <w:rPr>
          <w:rFonts w:ascii="Arial" w:hAnsi="Arial" w:cs="Arial"/>
          <w:spacing w:val="-6"/>
          <w:sz w:val="24"/>
          <w:szCs w:val="24"/>
          <w:lang w:val="kk-KZ"/>
        </w:rPr>
        <w:t xml:space="preserve">тся </w:t>
      </w:r>
      <w:r w:rsidR="005A4DB6" w:rsidRPr="00AB764E">
        <w:rPr>
          <w:rFonts w:ascii="Arial" w:hAnsi="Arial" w:cs="Arial"/>
          <w:sz w:val="24"/>
          <w:szCs w:val="24"/>
          <w:lang w:val="kk-KZ"/>
        </w:rPr>
        <w:t>кабели электрические</w:t>
      </w:r>
      <w:r w:rsidRPr="00AB764E">
        <w:rPr>
          <w:rFonts w:ascii="Arial" w:hAnsi="Arial" w:cs="Arial"/>
          <w:spacing w:val="-6"/>
          <w:sz w:val="24"/>
          <w:szCs w:val="24"/>
          <w:lang w:val="kk-KZ"/>
        </w:rPr>
        <w:t>.</w:t>
      </w:r>
    </w:p>
    <w:p w:rsidR="00AB764E" w:rsidRPr="00AB764E" w:rsidRDefault="00AB764E" w:rsidP="0038639E">
      <w:pPr>
        <w:spacing w:after="0"/>
        <w:ind w:firstLine="851"/>
        <w:jc w:val="both"/>
        <w:rPr>
          <w:rFonts w:ascii="Arial" w:eastAsia="Calibri" w:hAnsi="Arial" w:cs="Arial"/>
          <w:sz w:val="24"/>
          <w:szCs w:val="24"/>
        </w:rPr>
      </w:pPr>
      <w:r w:rsidRPr="00AB764E">
        <w:rPr>
          <w:rFonts w:ascii="Arial" w:eastAsia="Calibri" w:hAnsi="Arial" w:cs="Arial"/>
          <w:sz w:val="24"/>
          <w:szCs w:val="24"/>
        </w:rPr>
        <w:t xml:space="preserve">Межгосударственный стандарт разрабатывается впервые. </w:t>
      </w:r>
    </w:p>
    <w:p w:rsidR="00AB764E" w:rsidRPr="00AB764E" w:rsidRDefault="00AB764E" w:rsidP="0038639E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AB764E">
        <w:rPr>
          <w:rFonts w:ascii="Arial" w:hAnsi="Arial" w:cs="Arial"/>
          <w:snapToGrid w:val="0"/>
          <w:sz w:val="24"/>
          <w:szCs w:val="24"/>
        </w:rPr>
        <w:t>В настоящее время отсутствуют межгосударственные стандарты, устанавливающие</w:t>
      </w:r>
      <w:r w:rsidRPr="00AB764E">
        <w:rPr>
          <w:rFonts w:ascii="Arial" w:hAnsi="Arial" w:cs="Arial"/>
          <w:sz w:val="24"/>
          <w:szCs w:val="24"/>
        </w:rPr>
        <w:t xml:space="preserve"> требования к гибким кабелям, используемым для подключения электроприборов, с изоляцией и оболочкой на основе термопласта, не содержащего галогенов, с низким выделением дыма и едких газов при воздействии огня,  номинальным напряжением </w:t>
      </w:r>
      <w:r w:rsidRPr="00AB764E">
        <w:rPr>
          <w:rFonts w:ascii="Arial" w:hAnsi="Arial" w:cs="Arial"/>
          <w:i/>
          <w:sz w:val="24"/>
          <w:szCs w:val="24"/>
        </w:rPr>
        <w:t>U</w:t>
      </w:r>
      <w:r w:rsidRPr="00AB764E">
        <w:rPr>
          <w:rFonts w:ascii="Arial" w:hAnsi="Arial" w:cs="Arial"/>
          <w:sz w:val="24"/>
          <w:szCs w:val="24"/>
          <w:vertAlign w:val="subscript"/>
        </w:rPr>
        <w:t>0</w:t>
      </w:r>
      <w:r w:rsidRPr="00AB764E">
        <w:rPr>
          <w:rFonts w:ascii="Arial" w:hAnsi="Arial" w:cs="Arial"/>
          <w:sz w:val="24"/>
          <w:szCs w:val="24"/>
        </w:rPr>
        <w:t>/</w:t>
      </w:r>
      <w:r w:rsidRPr="00AB764E">
        <w:rPr>
          <w:rFonts w:ascii="Arial" w:hAnsi="Arial" w:cs="Arial"/>
          <w:i/>
          <w:sz w:val="24"/>
          <w:szCs w:val="24"/>
        </w:rPr>
        <w:t xml:space="preserve">U  </w:t>
      </w:r>
      <w:r w:rsidRPr="00AB764E">
        <w:rPr>
          <w:rFonts w:ascii="Arial" w:hAnsi="Arial" w:cs="Arial"/>
          <w:sz w:val="24"/>
          <w:szCs w:val="24"/>
        </w:rPr>
        <w:t>до 450/750 В включительно.</w:t>
      </w:r>
    </w:p>
    <w:p w:rsidR="005A4DB6" w:rsidRPr="000B2B38" w:rsidRDefault="000B2B38" w:rsidP="000B2B38">
      <w:pPr>
        <w:tabs>
          <w:tab w:val="left" w:pos="851"/>
        </w:tabs>
        <w:spacing w:after="0" w:line="240" w:lineRule="auto"/>
        <w:ind w:firstLine="851"/>
        <w:contextualSpacing/>
        <w:jc w:val="both"/>
        <w:rPr>
          <w:rFonts w:ascii="Arial" w:hAnsi="Arial" w:cs="Arial"/>
          <w:spacing w:val="-6"/>
          <w:sz w:val="24"/>
          <w:szCs w:val="24"/>
        </w:rPr>
      </w:pPr>
      <w:r w:rsidRPr="000B2B38">
        <w:rPr>
          <w:rFonts w:ascii="Arial" w:hAnsi="Arial" w:cs="Arial"/>
          <w:spacing w:val="-6"/>
          <w:sz w:val="24"/>
          <w:szCs w:val="24"/>
        </w:rPr>
        <w:t>Межгосударственный стандарт устанавливает о</w:t>
      </w:r>
      <w:r w:rsidRPr="000B2B38">
        <w:rPr>
          <w:rFonts w:ascii="Arial" w:hAnsi="Arial" w:cs="Arial"/>
          <w:bCs/>
          <w:sz w:val="24"/>
          <w:szCs w:val="24"/>
        </w:rPr>
        <w:t>бщие требования к конструкции кабелей</w:t>
      </w:r>
      <w:r w:rsidRPr="000B2B38">
        <w:rPr>
          <w:rFonts w:ascii="Arial" w:hAnsi="Arial" w:cs="Arial"/>
          <w:spacing w:val="-6"/>
          <w:sz w:val="24"/>
          <w:szCs w:val="24"/>
        </w:rPr>
        <w:t>, номинальному напряжению, маркировке, руководству по применению.</w:t>
      </w:r>
    </w:p>
    <w:p w:rsidR="000B2B38" w:rsidRDefault="000B2B38" w:rsidP="0038639E">
      <w:pPr>
        <w:spacing w:after="0"/>
        <w:ind w:firstLine="851"/>
        <w:jc w:val="both"/>
        <w:rPr>
          <w:rFonts w:ascii="Arial" w:hAnsi="Arial" w:cs="Arial"/>
          <w:b/>
          <w:spacing w:val="-6"/>
          <w:sz w:val="24"/>
          <w:szCs w:val="24"/>
          <w:lang w:val="kk-KZ"/>
        </w:rPr>
      </w:pPr>
    </w:p>
    <w:p w:rsidR="005A4DB6" w:rsidRPr="0038639E" w:rsidRDefault="009E167F" w:rsidP="0038639E">
      <w:pPr>
        <w:spacing w:after="0"/>
        <w:ind w:firstLine="851"/>
        <w:jc w:val="both"/>
        <w:rPr>
          <w:rFonts w:ascii="Arial" w:hAnsi="Arial" w:cs="Arial"/>
          <w:b/>
          <w:sz w:val="24"/>
          <w:szCs w:val="24"/>
        </w:rPr>
      </w:pPr>
      <w:r w:rsidRPr="005A4DB6">
        <w:rPr>
          <w:rFonts w:ascii="Arial" w:hAnsi="Arial" w:cs="Arial"/>
          <w:b/>
          <w:spacing w:val="-6"/>
          <w:sz w:val="24"/>
          <w:szCs w:val="24"/>
          <w:lang w:val="kk-KZ"/>
        </w:rPr>
        <w:t xml:space="preserve">3 </w:t>
      </w:r>
      <w:r w:rsidR="005A4DB6" w:rsidRPr="0038639E">
        <w:rPr>
          <w:rFonts w:ascii="Arial" w:hAnsi="Arial" w:cs="Arial"/>
          <w:b/>
          <w:sz w:val="24"/>
          <w:szCs w:val="24"/>
        </w:rPr>
        <w:t>Цели и задачи разработки межгосударственного стандарта</w:t>
      </w:r>
    </w:p>
    <w:p w:rsidR="0038639E" w:rsidRDefault="0038639E" w:rsidP="0038639E">
      <w:pPr>
        <w:pStyle w:val="af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5A4DB6" w:rsidRPr="0038639E" w:rsidRDefault="005A4DB6" w:rsidP="0038639E">
      <w:pPr>
        <w:pStyle w:val="af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8639E">
        <w:rPr>
          <w:rFonts w:ascii="Arial" w:hAnsi="Arial" w:cs="Arial"/>
          <w:sz w:val="24"/>
          <w:szCs w:val="24"/>
        </w:rPr>
        <w:t xml:space="preserve">Установление требований </w:t>
      </w:r>
      <w:r w:rsidR="0038639E" w:rsidRPr="0038639E">
        <w:rPr>
          <w:rFonts w:ascii="Arial" w:hAnsi="Arial" w:cs="Arial"/>
          <w:sz w:val="24"/>
          <w:szCs w:val="24"/>
        </w:rPr>
        <w:t>к</w:t>
      </w:r>
      <w:r w:rsidR="008E18B4" w:rsidRPr="00AB764E">
        <w:rPr>
          <w:rFonts w:ascii="Arial" w:hAnsi="Arial" w:cs="Arial"/>
          <w:sz w:val="24"/>
          <w:szCs w:val="24"/>
        </w:rPr>
        <w:t xml:space="preserve"> гибким кабелям, используемым для подключения электроприборов, с изоляцией и оболочкой на основе термопласта, не содержащего галогенов, с низким выделением дыма и едких газов при воздействии огня,  номинальным напряжением </w:t>
      </w:r>
      <w:r w:rsidR="008E18B4" w:rsidRPr="00AB764E">
        <w:rPr>
          <w:rFonts w:ascii="Arial" w:hAnsi="Arial" w:cs="Arial"/>
          <w:i/>
          <w:sz w:val="24"/>
          <w:szCs w:val="24"/>
        </w:rPr>
        <w:t>U</w:t>
      </w:r>
      <w:r w:rsidR="008E18B4" w:rsidRPr="00AB764E">
        <w:rPr>
          <w:rFonts w:ascii="Arial" w:hAnsi="Arial" w:cs="Arial"/>
          <w:sz w:val="24"/>
          <w:szCs w:val="24"/>
          <w:vertAlign w:val="subscript"/>
        </w:rPr>
        <w:t>0</w:t>
      </w:r>
      <w:r w:rsidR="008E18B4" w:rsidRPr="00AB764E">
        <w:rPr>
          <w:rFonts w:ascii="Arial" w:hAnsi="Arial" w:cs="Arial"/>
          <w:sz w:val="24"/>
          <w:szCs w:val="24"/>
        </w:rPr>
        <w:t>/</w:t>
      </w:r>
      <w:r w:rsidR="008E18B4" w:rsidRPr="00AB764E">
        <w:rPr>
          <w:rFonts w:ascii="Arial" w:hAnsi="Arial" w:cs="Arial"/>
          <w:i/>
          <w:sz w:val="24"/>
          <w:szCs w:val="24"/>
        </w:rPr>
        <w:t xml:space="preserve">U  </w:t>
      </w:r>
      <w:r w:rsidR="008E18B4" w:rsidRPr="00AB764E">
        <w:rPr>
          <w:rFonts w:ascii="Arial" w:hAnsi="Arial" w:cs="Arial"/>
          <w:sz w:val="24"/>
          <w:szCs w:val="24"/>
        </w:rPr>
        <w:t>до 450/750 В включительно</w:t>
      </w:r>
      <w:r w:rsidR="008E18B4">
        <w:rPr>
          <w:rFonts w:ascii="Arial" w:hAnsi="Arial" w:cs="Arial"/>
          <w:sz w:val="24"/>
          <w:szCs w:val="24"/>
        </w:rPr>
        <w:t>.</w:t>
      </w:r>
    </w:p>
    <w:p w:rsidR="005A4DB6" w:rsidRPr="0038639E" w:rsidRDefault="005A4DB6" w:rsidP="0038639E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8639E">
        <w:rPr>
          <w:rFonts w:ascii="Arial" w:hAnsi="Arial" w:cs="Arial"/>
          <w:sz w:val="24"/>
          <w:szCs w:val="24"/>
        </w:rPr>
        <w:t xml:space="preserve">Реализация требований технического регламента Таможенного союза </w:t>
      </w:r>
      <w:r w:rsidRPr="0038639E">
        <w:rPr>
          <w:rFonts w:ascii="Arial" w:hAnsi="Arial" w:cs="Arial"/>
          <w:sz w:val="24"/>
          <w:szCs w:val="24"/>
        </w:rPr>
        <w:br/>
        <w:t>ТР ТС 004/2011 «О безопасности низковольтного оборудования».</w:t>
      </w:r>
    </w:p>
    <w:p w:rsidR="005A4DB6" w:rsidRPr="0038639E" w:rsidRDefault="005A4DB6" w:rsidP="0038639E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8639E">
        <w:rPr>
          <w:rFonts w:ascii="Arial" w:hAnsi="Arial" w:cs="Arial"/>
          <w:sz w:val="24"/>
          <w:szCs w:val="24"/>
        </w:rPr>
        <w:t>Снижение технических барьеров в торговле, повышение технического уровня и конкурентоспособности продукции.</w:t>
      </w:r>
    </w:p>
    <w:p w:rsidR="0038639E" w:rsidRDefault="0038639E" w:rsidP="0038639E">
      <w:pPr>
        <w:tabs>
          <w:tab w:val="left" w:pos="851"/>
        </w:tabs>
        <w:spacing w:after="0"/>
        <w:ind w:firstLine="851"/>
        <w:contextualSpacing/>
        <w:jc w:val="both"/>
        <w:rPr>
          <w:rFonts w:ascii="Arial" w:hAnsi="Arial" w:cs="Arial"/>
          <w:b/>
          <w:spacing w:val="-6"/>
          <w:sz w:val="24"/>
          <w:szCs w:val="24"/>
          <w:lang w:val="kk-KZ"/>
        </w:rPr>
      </w:pPr>
    </w:p>
    <w:p w:rsidR="00D21F09" w:rsidRPr="0038639E" w:rsidRDefault="00D21F09" w:rsidP="0038639E">
      <w:pPr>
        <w:tabs>
          <w:tab w:val="left" w:pos="851"/>
        </w:tabs>
        <w:spacing w:after="0"/>
        <w:ind w:firstLine="851"/>
        <w:contextualSpacing/>
        <w:jc w:val="both"/>
        <w:rPr>
          <w:rFonts w:ascii="Arial" w:hAnsi="Arial" w:cs="Arial"/>
          <w:b/>
          <w:spacing w:val="-6"/>
          <w:sz w:val="24"/>
          <w:szCs w:val="24"/>
          <w:lang w:val="kk-KZ"/>
        </w:rPr>
      </w:pPr>
      <w:r w:rsidRPr="0038639E">
        <w:rPr>
          <w:rFonts w:ascii="Arial" w:hAnsi="Arial" w:cs="Arial"/>
          <w:b/>
          <w:spacing w:val="-6"/>
          <w:sz w:val="24"/>
          <w:szCs w:val="24"/>
          <w:lang w:val="kk-KZ"/>
        </w:rPr>
        <w:t>5 Связь проекта с международным стандартом</w:t>
      </w:r>
    </w:p>
    <w:p w:rsidR="0038639E" w:rsidRDefault="0038639E" w:rsidP="0038639E">
      <w:pPr>
        <w:tabs>
          <w:tab w:val="left" w:pos="851"/>
        </w:tabs>
        <w:spacing w:after="0"/>
        <w:ind w:firstLine="851"/>
        <w:contextualSpacing/>
        <w:jc w:val="both"/>
        <w:rPr>
          <w:rFonts w:ascii="Arial" w:eastAsia="Times New Roman" w:hAnsi="Arial" w:cs="Arial"/>
          <w:snapToGrid w:val="0"/>
          <w:sz w:val="24"/>
          <w:szCs w:val="24"/>
          <w:lang w:val="kk-KZ" w:eastAsia="ru-RU"/>
        </w:rPr>
      </w:pPr>
    </w:p>
    <w:p w:rsidR="00D21F09" w:rsidRPr="0038639E" w:rsidRDefault="00D21F09" w:rsidP="0038639E">
      <w:pPr>
        <w:tabs>
          <w:tab w:val="left" w:pos="851"/>
        </w:tabs>
        <w:spacing w:after="0"/>
        <w:ind w:firstLine="851"/>
        <w:contextualSpacing/>
        <w:jc w:val="both"/>
        <w:rPr>
          <w:rFonts w:ascii="Arial" w:hAnsi="Arial" w:cs="Arial"/>
          <w:sz w:val="24"/>
          <w:szCs w:val="24"/>
        </w:rPr>
      </w:pPr>
      <w:r w:rsidRPr="0038639E">
        <w:rPr>
          <w:rFonts w:ascii="Arial" w:eastAsia="Times New Roman" w:hAnsi="Arial" w:cs="Arial"/>
          <w:snapToGrid w:val="0"/>
          <w:sz w:val="24"/>
          <w:szCs w:val="24"/>
          <w:lang w:val="kk-KZ" w:eastAsia="ru-RU"/>
        </w:rPr>
        <w:t xml:space="preserve">Межгосударственый стандарт идентичен </w:t>
      </w:r>
      <w:r w:rsidR="00AB764E" w:rsidRPr="0038639E">
        <w:rPr>
          <w:rFonts w:ascii="Arial" w:eastAsia="Calibri" w:hAnsi="Arial" w:cs="Arial"/>
          <w:spacing w:val="-2"/>
          <w:sz w:val="24"/>
          <w:szCs w:val="24"/>
          <w:lang w:val="en-US"/>
        </w:rPr>
        <w:t>IEC</w:t>
      </w:r>
      <w:r w:rsidR="00AB764E" w:rsidRPr="0038639E">
        <w:rPr>
          <w:rFonts w:ascii="Arial" w:eastAsia="Calibri" w:hAnsi="Arial" w:cs="Arial"/>
          <w:spacing w:val="-2"/>
          <w:sz w:val="24"/>
          <w:szCs w:val="24"/>
        </w:rPr>
        <w:t xml:space="preserve"> 62821-</w:t>
      </w:r>
      <w:r w:rsidR="008E18B4">
        <w:rPr>
          <w:rFonts w:ascii="Arial" w:eastAsia="Calibri" w:hAnsi="Arial" w:cs="Arial"/>
          <w:spacing w:val="-2"/>
          <w:sz w:val="24"/>
          <w:szCs w:val="24"/>
        </w:rPr>
        <w:t>1</w:t>
      </w:r>
      <w:r w:rsidR="00AB764E" w:rsidRPr="0038639E">
        <w:rPr>
          <w:rFonts w:ascii="Arial" w:eastAsia="Calibri" w:hAnsi="Arial" w:cs="Arial"/>
          <w:spacing w:val="-2"/>
          <w:sz w:val="24"/>
          <w:szCs w:val="24"/>
        </w:rPr>
        <w:t>-2015</w:t>
      </w:r>
      <w:r w:rsidR="00FA07E3" w:rsidRPr="0038639E">
        <w:rPr>
          <w:rFonts w:ascii="Arial" w:hAnsi="Arial" w:cs="Arial"/>
          <w:sz w:val="24"/>
          <w:szCs w:val="24"/>
        </w:rPr>
        <w:t>.</w:t>
      </w:r>
    </w:p>
    <w:p w:rsidR="00FA07E3" w:rsidRPr="0038639E" w:rsidRDefault="00FA07E3" w:rsidP="0038639E">
      <w:pPr>
        <w:tabs>
          <w:tab w:val="left" w:pos="851"/>
        </w:tabs>
        <w:spacing w:after="0"/>
        <w:ind w:firstLine="851"/>
        <w:contextualSpacing/>
        <w:jc w:val="both"/>
        <w:rPr>
          <w:rFonts w:ascii="Arial" w:hAnsi="Arial" w:cs="Arial"/>
          <w:sz w:val="24"/>
          <w:szCs w:val="24"/>
        </w:rPr>
      </w:pPr>
    </w:p>
    <w:p w:rsidR="0038639E" w:rsidRDefault="0038639E" w:rsidP="0038639E">
      <w:pPr>
        <w:tabs>
          <w:tab w:val="left" w:pos="851"/>
        </w:tabs>
        <w:spacing w:after="0"/>
        <w:ind w:firstLine="851"/>
        <w:contextualSpacing/>
        <w:jc w:val="both"/>
        <w:rPr>
          <w:rFonts w:ascii="Arial" w:hAnsi="Arial" w:cs="Arial"/>
          <w:b/>
          <w:spacing w:val="-6"/>
          <w:sz w:val="24"/>
          <w:szCs w:val="24"/>
          <w:lang w:val="kk-KZ"/>
        </w:rPr>
      </w:pPr>
    </w:p>
    <w:p w:rsidR="00FA07E3" w:rsidRPr="0038639E" w:rsidRDefault="00AB764E" w:rsidP="0038639E">
      <w:pPr>
        <w:tabs>
          <w:tab w:val="left" w:pos="851"/>
        </w:tabs>
        <w:spacing w:after="0"/>
        <w:ind w:firstLine="851"/>
        <w:contextualSpacing/>
        <w:jc w:val="both"/>
        <w:rPr>
          <w:rFonts w:ascii="Arial" w:hAnsi="Arial" w:cs="Arial"/>
          <w:b/>
          <w:spacing w:val="-6"/>
          <w:sz w:val="24"/>
          <w:szCs w:val="24"/>
          <w:lang w:val="kk-KZ"/>
        </w:rPr>
      </w:pPr>
      <w:r w:rsidRPr="0038639E">
        <w:rPr>
          <w:rFonts w:ascii="Arial" w:hAnsi="Arial" w:cs="Arial"/>
          <w:b/>
          <w:spacing w:val="-6"/>
          <w:sz w:val="24"/>
          <w:szCs w:val="24"/>
          <w:lang w:val="kk-KZ"/>
        </w:rPr>
        <w:lastRenderedPageBreak/>
        <w:t>6</w:t>
      </w:r>
      <w:r w:rsidR="00FA07E3" w:rsidRPr="0038639E">
        <w:rPr>
          <w:rFonts w:ascii="Arial" w:hAnsi="Arial" w:cs="Arial"/>
          <w:b/>
          <w:spacing w:val="-6"/>
          <w:sz w:val="24"/>
          <w:szCs w:val="24"/>
          <w:lang w:val="kk-KZ"/>
        </w:rPr>
        <w:t xml:space="preserve"> Предложения  по  изменению,  пересмотру  или  отмене межгосударственных  стандартов,  правил  или  рекомендаций  по межгосударственной  стандартизации</w:t>
      </w:r>
    </w:p>
    <w:p w:rsidR="00FA07E3" w:rsidRPr="0038639E" w:rsidRDefault="00FA07E3" w:rsidP="0038639E">
      <w:pPr>
        <w:tabs>
          <w:tab w:val="left" w:pos="851"/>
        </w:tabs>
        <w:spacing w:after="0"/>
        <w:ind w:firstLine="851"/>
        <w:contextualSpacing/>
        <w:jc w:val="both"/>
        <w:rPr>
          <w:rFonts w:ascii="Arial" w:hAnsi="Arial" w:cs="Arial"/>
          <w:spacing w:val="-6"/>
          <w:sz w:val="24"/>
          <w:szCs w:val="24"/>
          <w:lang w:val="kk-KZ"/>
        </w:rPr>
      </w:pPr>
    </w:p>
    <w:p w:rsidR="004204BE" w:rsidRPr="0038639E" w:rsidRDefault="000B2B38" w:rsidP="0038639E">
      <w:pPr>
        <w:keepNext/>
        <w:spacing w:after="0"/>
        <w:ind w:firstLine="708"/>
        <w:jc w:val="both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</w:t>
      </w:r>
      <w:r w:rsidR="004204BE" w:rsidRPr="0038639E">
        <w:rPr>
          <w:rFonts w:ascii="Arial" w:hAnsi="Arial" w:cs="Arial"/>
          <w:sz w:val="24"/>
          <w:szCs w:val="24"/>
        </w:rPr>
        <w:t>требуется</w:t>
      </w:r>
      <w:r>
        <w:rPr>
          <w:rFonts w:ascii="Arial" w:hAnsi="Arial" w:cs="Arial"/>
          <w:sz w:val="24"/>
          <w:szCs w:val="24"/>
        </w:rPr>
        <w:t xml:space="preserve"> отмена СТ РК </w:t>
      </w:r>
      <w:r w:rsidRPr="0038639E">
        <w:rPr>
          <w:rFonts w:ascii="Arial" w:eastAsia="Calibri" w:hAnsi="Arial" w:cs="Arial"/>
          <w:spacing w:val="-2"/>
          <w:sz w:val="24"/>
          <w:szCs w:val="24"/>
          <w:lang w:val="en-US"/>
        </w:rPr>
        <w:t>IEC</w:t>
      </w:r>
      <w:r w:rsidRPr="0038639E">
        <w:rPr>
          <w:rFonts w:ascii="Arial" w:eastAsia="Calibri" w:hAnsi="Arial" w:cs="Arial"/>
          <w:spacing w:val="-2"/>
          <w:sz w:val="24"/>
          <w:szCs w:val="24"/>
        </w:rPr>
        <w:t xml:space="preserve"> 62821-</w:t>
      </w:r>
      <w:r>
        <w:rPr>
          <w:rFonts w:ascii="Arial" w:eastAsia="Calibri" w:hAnsi="Arial" w:cs="Arial"/>
          <w:spacing w:val="-2"/>
          <w:sz w:val="24"/>
          <w:szCs w:val="24"/>
        </w:rPr>
        <w:t>1</w:t>
      </w:r>
      <w:r w:rsidRPr="0038639E">
        <w:rPr>
          <w:rFonts w:ascii="Arial" w:eastAsia="Calibri" w:hAnsi="Arial" w:cs="Arial"/>
          <w:spacing w:val="-2"/>
          <w:sz w:val="24"/>
          <w:szCs w:val="24"/>
        </w:rPr>
        <w:t>-2015</w:t>
      </w:r>
      <w:r w:rsidR="004204BE" w:rsidRPr="0038639E">
        <w:rPr>
          <w:rFonts w:ascii="Arial" w:hAnsi="Arial" w:cs="Arial"/>
          <w:sz w:val="24"/>
          <w:szCs w:val="24"/>
        </w:rPr>
        <w:t>.</w:t>
      </w:r>
    </w:p>
    <w:p w:rsidR="00D21F09" w:rsidRPr="0038639E" w:rsidRDefault="00D21F09" w:rsidP="0038639E">
      <w:pPr>
        <w:tabs>
          <w:tab w:val="left" w:pos="851"/>
        </w:tabs>
        <w:spacing w:after="0"/>
        <w:ind w:firstLine="851"/>
        <w:contextualSpacing/>
        <w:jc w:val="both"/>
        <w:rPr>
          <w:rFonts w:ascii="Arial" w:hAnsi="Arial" w:cs="Arial"/>
          <w:color w:val="FF0000"/>
          <w:spacing w:val="-6"/>
          <w:sz w:val="24"/>
          <w:szCs w:val="24"/>
        </w:rPr>
      </w:pPr>
    </w:p>
    <w:p w:rsidR="00AE3A72" w:rsidRPr="0038639E" w:rsidRDefault="00AE3A72" w:rsidP="0038639E">
      <w:pPr>
        <w:tabs>
          <w:tab w:val="left" w:pos="851"/>
        </w:tabs>
        <w:spacing w:after="0"/>
        <w:ind w:firstLine="851"/>
        <w:contextualSpacing/>
        <w:jc w:val="both"/>
        <w:rPr>
          <w:rFonts w:ascii="Arial" w:hAnsi="Arial" w:cs="Arial"/>
          <w:b/>
          <w:spacing w:val="-6"/>
          <w:sz w:val="24"/>
          <w:szCs w:val="24"/>
          <w:lang w:val="kk-KZ"/>
        </w:rPr>
      </w:pPr>
      <w:r w:rsidRPr="0038639E">
        <w:rPr>
          <w:rFonts w:ascii="Arial" w:hAnsi="Arial" w:cs="Arial"/>
          <w:b/>
          <w:spacing w:val="-6"/>
          <w:sz w:val="24"/>
          <w:szCs w:val="24"/>
          <w:lang w:val="kk-KZ"/>
        </w:rPr>
        <w:t>7 Перечень исходных документов и другие источники информации, использованные при разработке межгосударственного стандарта</w:t>
      </w:r>
    </w:p>
    <w:p w:rsidR="004204BE" w:rsidRPr="0038639E" w:rsidRDefault="004204BE" w:rsidP="0038639E">
      <w:pPr>
        <w:spacing w:after="0"/>
        <w:ind w:firstLine="709"/>
        <w:jc w:val="both"/>
        <w:rPr>
          <w:rFonts w:ascii="Arial" w:eastAsia="Calibri" w:hAnsi="Arial" w:cs="Arial"/>
          <w:spacing w:val="-2"/>
          <w:sz w:val="24"/>
          <w:szCs w:val="24"/>
        </w:rPr>
      </w:pPr>
    </w:p>
    <w:p w:rsidR="004204BE" w:rsidRPr="008E18B4" w:rsidRDefault="004204BE" w:rsidP="0038639E">
      <w:pPr>
        <w:spacing w:after="0"/>
        <w:ind w:firstLine="709"/>
        <w:jc w:val="both"/>
        <w:rPr>
          <w:rFonts w:ascii="Arial" w:hAnsi="Arial" w:cs="Arial"/>
          <w:caps/>
          <w:sz w:val="24"/>
          <w:szCs w:val="24"/>
        </w:rPr>
      </w:pPr>
      <w:r w:rsidRPr="000B2B38">
        <w:rPr>
          <w:rFonts w:ascii="Arial" w:eastAsia="Calibri" w:hAnsi="Arial" w:cs="Arial"/>
          <w:spacing w:val="-2"/>
          <w:sz w:val="24"/>
          <w:szCs w:val="24"/>
          <w:lang w:val="en-US"/>
        </w:rPr>
        <w:t>IEC</w:t>
      </w:r>
      <w:r w:rsidRPr="000B2B38">
        <w:rPr>
          <w:rFonts w:ascii="Arial" w:eastAsia="Calibri" w:hAnsi="Arial" w:cs="Arial"/>
          <w:spacing w:val="-2"/>
          <w:sz w:val="24"/>
          <w:szCs w:val="24"/>
        </w:rPr>
        <w:t xml:space="preserve"> 62821-</w:t>
      </w:r>
      <w:r w:rsidR="008E18B4" w:rsidRPr="000B2B38">
        <w:rPr>
          <w:rFonts w:ascii="Arial" w:eastAsia="Calibri" w:hAnsi="Arial" w:cs="Arial"/>
          <w:spacing w:val="-2"/>
          <w:sz w:val="24"/>
          <w:szCs w:val="24"/>
        </w:rPr>
        <w:t>1</w:t>
      </w:r>
      <w:r w:rsidRPr="000B2B38">
        <w:rPr>
          <w:rFonts w:ascii="Arial" w:eastAsia="Calibri" w:hAnsi="Arial" w:cs="Arial"/>
          <w:spacing w:val="-2"/>
          <w:sz w:val="24"/>
          <w:szCs w:val="24"/>
        </w:rPr>
        <w:t>-2015 «</w:t>
      </w:r>
      <w:r w:rsidR="008E18B4" w:rsidRPr="000B2B38">
        <w:rPr>
          <w:rFonts w:ascii="Arial" w:hAnsi="Arial" w:cs="Arial"/>
          <w:sz w:val="24"/>
          <w:szCs w:val="24"/>
          <w:lang w:val="kk-KZ"/>
        </w:rPr>
        <w:t>Кабели электрические. Кабели с изоляцией и оболочкой из термопласта не содержащего галогенов с низким дымовыделением на номинальное напряжение до 450/750 в включительно. Часть 1. Общие требования</w:t>
      </w:r>
      <w:r w:rsidR="0038639E" w:rsidRPr="000B2B38">
        <w:rPr>
          <w:rFonts w:ascii="Arial" w:hAnsi="Arial" w:cs="Arial"/>
          <w:spacing w:val="-6"/>
          <w:sz w:val="24"/>
          <w:szCs w:val="24"/>
        </w:rPr>
        <w:t>»</w:t>
      </w:r>
      <w:r w:rsidRPr="000B2B38">
        <w:rPr>
          <w:rFonts w:ascii="Arial" w:hAnsi="Arial" w:cs="Arial"/>
          <w:bCs/>
          <w:caps/>
          <w:sz w:val="24"/>
          <w:szCs w:val="24"/>
        </w:rPr>
        <w:t>.</w:t>
      </w:r>
    </w:p>
    <w:p w:rsidR="00AE3A72" w:rsidRPr="0038639E" w:rsidRDefault="00AE3A72" w:rsidP="0038639E">
      <w:pPr>
        <w:tabs>
          <w:tab w:val="left" w:pos="851"/>
        </w:tabs>
        <w:spacing w:after="0"/>
        <w:ind w:firstLine="851"/>
        <w:contextualSpacing/>
        <w:jc w:val="both"/>
        <w:rPr>
          <w:rFonts w:ascii="Arial" w:hAnsi="Arial" w:cs="Arial"/>
          <w:b/>
          <w:color w:val="FF0000"/>
          <w:spacing w:val="-6"/>
          <w:sz w:val="24"/>
          <w:szCs w:val="24"/>
        </w:rPr>
      </w:pPr>
    </w:p>
    <w:p w:rsidR="00AE3A72" w:rsidRPr="0038639E" w:rsidRDefault="00AE3A72" w:rsidP="0038639E">
      <w:pPr>
        <w:tabs>
          <w:tab w:val="left" w:pos="851"/>
        </w:tabs>
        <w:spacing w:after="0"/>
        <w:ind w:firstLine="851"/>
        <w:contextualSpacing/>
        <w:jc w:val="both"/>
        <w:rPr>
          <w:rFonts w:ascii="Arial" w:hAnsi="Arial" w:cs="Arial"/>
          <w:b/>
          <w:spacing w:val="-6"/>
          <w:sz w:val="24"/>
          <w:szCs w:val="24"/>
          <w:lang w:val="kk-KZ"/>
        </w:rPr>
      </w:pPr>
      <w:r w:rsidRPr="0038639E">
        <w:rPr>
          <w:rFonts w:ascii="Arial" w:hAnsi="Arial" w:cs="Arial"/>
          <w:b/>
          <w:spacing w:val="-6"/>
          <w:sz w:val="24"/>
          <w:szCs w:val="24"/>
          <w:lang w:val="kk-KZ"/>
        </w:rPr>
        <w:t>8 Сведения о разработчике</w:t>
      </w:r>
    </w:p>
    <w:p w:rsidR="00877F56" w:rsidRPr="0038639E" w:rsidRDefault="00877F56" w:rsidP="0038639E">
      <w:pPr>
        <w:pStyle w:val="31"/>
        <w:tabs>
          <w:tab w:val="left" w:pos="851"/>
        </w:tabs>
        <w:spacing w:after="0" w:line="276" w:lineRule="auto"/>
        <w:ind w:left="0" w:firstLine="567"/>
        <w:jc w:val="both"/>
        <w:rPr>
          <w:rFonts w:ascii="Arial" w:hAnsi="Arial" w:cs="Arial"/>
          <w:b/>
          <w:sz w:val="24"/>
          <w:szCs w:val="24"/>
        </w:rPr>
      </w:pPr>
    </w:p>
    <w:p w:rsidR="00AE3A72" w:rsidRPr="0038639E" w:rsidRDefault="00AE3A72" w:rsidP="0038639E">
      <w:pPr>
        <w:pStyle w:val="a3"/>
        <w:tabs>
          <w:tab w:val="left" w:pos="851"/>
        </w:tabs>
        <w:spacing w:line="276" w:lineRule="auto"/>
        <w:rPr>
          <w:rFonts w:ascii="Arial" w:hAnsi="Arial" w:cs="Arial"/>
          <w:b w:val="0"/>
          <w:sz w:val="24"/>
          <w:szCs w:val="24"/>
        </w:rPr>
      </w:pPr>
      <w:r w:rsidRPr="0038639E">
        <w:rPr>
          <w:rFonts w:ascii="Arial" w:hAnsi="Arial" w:cs="Arial"/>
          <w:b w:val="0"/>
          <w:sz w:val="24"/>
          <w:szCs w:val="24"/>
        </w:rPr>
        <w:t>Разработчик:</w:t>
      </w:r>
    </w:p>
    <w:p w:rsidR="00C602E0" w:rsidRPr="0038639E" w:rsidRDefault="00C602E0" w:rsidP="0038639E">
      <w:pPr>
        <w:pStyle w:val="a3"/>
        <w:tabs>
          <w:tab w:val="left" w:pos="851"/>
        </w:tabs>
        <w:spacing w:line="276" w:lineRule="auto"/>
        <w:rPr>
          <w:rFonts w:ascii="Arial" w:hAnsi="Arial" w:cs="Arial"/>
          <w:b w:val="0"/>
          <w:sz w:val="24"/>
          <w:szCs w:val="24"/>
        </w:rPr>
      </w:pPr>
      <w:r w:rsidRPr="0038639E">
        <w:rPr>
          <w:rFonts w:ascii="Arial" w:hAnsi="Arial" w:cs="Arial"/>
          <w:b w:val="0"/>
          <w:sz w:val="24"/>
          <w:szCs w:val="24"/>
        </w:rPr>
        <w:t xml:space="preserve">РГП </w:t>
      </w:r>
      <w:r w:rsidR="00633F36" w:rsidRPr="0038639E">
        <w:rPr>
          <w:rFonts w:ascii="Arial" w:hAnsi="Arial" w:cs="Arial"/>
          <w:b w:val="0"/>
          <w:sz w:val="24"/>
          <w:szCs w:val="24"/>
        </w:rPr>
        <w:t xml:space="preserve">«Казахстанский институт </w:t>
      </w:r>
      <w:r w:rsidRPr="0038639E">
        <w:rPr>
          <w:rFonts w:ascii="Arial" w:hAnsi="Arial" w:cs="Arial"/>
          <w:b w:val="0"/>
          <w:sz w:val="24"/>
          <w:szCs w:val="24"/>
        </w:rPr>
        <w:t>стандартизации и сертификации».</w:t>
      </w:r>
    </w:p>
    <w:p w:rsidR="00C602E0" w:rsidRPr="0038639E" w:rsidRDefault="00C602E0" w:rsidP="0038639E">
      <w:pPr>
        <w:pStyle w:val="a3"/>
        <w:tabs>
          <w:tab w:val="left" w:pos="851"/>
        </w:tabs>
        <w:spacing w:line="276" w:lineRule="auto"/>
        <w:rPr>
          <w:rFonts w:ascii="Arial" w:hAnsi="Arial" w:cs="Arial"/>
          <w:b w:val="0"/>
          <w:sz w:val="24"/>
          <w:szCs w:val="24"/>
        </w:rPr>
      </w:pPr>
      <w:r w:rsidRPr="0038639E">
        <w:rPr>
          <w:rFonts w:ascii="Arial" w:hAnsi="Arial" w:cs="Arial"/>
          <w:b w:val="0"/>
          <w:sz w:val="24"/>
          <w:szCs w:val="24"/>
        </w:rPr>
        <w:t xml:space="preserve">г. </w:t>
      </w:r>
      <w:proofErr w:type="spellStart"/>
      <w:r w:rsidRPr="0038639E">
        <w:rPr>
          <w:rFonts w:ascii="Arial" w:hAnsi="Arial" w:cs="Arial"/>
          <w:b w:val="0"/>
          <w:sz w:val="24"/>
          <w:szCs w:val="24"/>
        </w:rPr>
        <w:t>Нур-Султан</w:t>
      </w:r>
      <w:proofErr w:type="spellEnd"/>
      <w:r w:rsidRPr="0038639E">
        <w:rPr>
          <w:rFonts w:ascii="Arial" w:hAnsi="Arial" w:cs="Arial"/>
          <w:b w:val="0"/>
          <w:sz w:val="24"/>
          <w:szCs w:val="24"/>
        </w:rPr>
        <w:t xml:space="preserve"> 010000, п</w:t>
      </w:r>
      <w:r w:rsidR="00BE36D8" w:rsidRPr="0038639E">
        <w:rPr>
          <w:rFonts w:ascii="Arial" w:hAnsi="Arial" w:cs="Arial"/>
          <w:b w:val="0"/>
          <w:sz w:val="24"/>
          <w:szCs w:val="24"/>
        </w:rPr>
        <w:t>р. Мәңгілік Ел, д. 11., здание</w:t>
      </w:r>
      <w:r w:rsidRPr="0038639E">
        <w:rPr>
          <w:rFonts w:ascii="Arial" w:hAnsi="Arial" w:cs="Arial"/>
          <w:b w:val="0"/>
          <w:sz w:val="24"/>
          <w:szCs w:val="24"/>
        </w:rPr>
        <w:t xml:space="preserve"> «Эталонный центр»</w:t>
      </w:r>
    </w:p>
    <w:p w:rsidR="00C602E0" w:rsidRPr="0038639E" w:rsidRDefault="00C602E0" w:rsidP="0038639E">
      <w:pPr>
        <w:pStyle w:val="a3"/>
        <w:tabs>
          <w:tab w:val="left" w:pos="851"/>
        </w:tabs>
        <w:spacing w:line="276" w:lineRule="auto"/>
        <w:rPr>
          <w:rFonts w:ascii="Arial" w:hAnsi="Arial" w:cs="Arial"/>
          <w:b w:val="0"/>
          <w:sz w:val="24"/>
          <w:szCs w:val="24"/>
        </w:rPr>
      </w:pPr>
      <w:r w:rsidRPr="0038639E">
        <w:rPr>
          <w:rFonts w:ascii="Arial" w:hAnsi="Arial" w:cs="Arial"/>
          <w:b w:val="0"/>
          <w:sz w:val="24"/>
          <w:szCs w:val="24"/>
        </w:rPr>
        <w:t>Тел/факс. 8 (7172) 44-64-03.</w:t>
      </w:r>
    </w:p>
    <w:p w:rsidR="00C602E0" w:rsidRPr="008C36D2" w:rsidRDefault="00C602E0" w:rsidP="0038639E">
      <w:pPr>
        <w:pStyle w:val="a3"/>
        <w:tabs>
          <w:tab w:val="left" w:pos="851"/>
        </w:tabs>
        <w:spacing w:line="276" w:lineRule="auto"/>
        <w:rPr>
          <w:rFonts w:ascii="Arial" w:hAnsi="Arial" w:cs="Arial"/>
          <w:b w:val="0"/>
          <w:sz w:val="24"/>
          <w:szCs w:val="24"/>
        </w:rPr>
      </w:pPr>
      <w:r w:rsidRPr="0038639E">
        <w:rPr>
          <w:rFonts w:ascii="Arial" w:hAnsi="Arial" w:cs="Arial"/>
          <w:b w:val="0"/>
          <w:sz w:val="24"/>
          <w:szCs w:val="24"/>
        </w:rPr>
        <w:t>тел</w:t>
      </w:r>
      <w:r w:rsidRPr="008C36D2">
        <w:rPr>
          <w:rFonts w:ascii="Arial" w:hAnsi="Arial" w:cs="Arial"/>
          <w:b w:val="0"/>
          <w:sz w:val="24"/>
          <w:szCs w:val="24"/>
        </w:rPr>
        <w:t xml:space="preserve">. +7 (7172) 57-53-23, </w:t>
      </w:r>
    </w:p>
    <w:p w:rsidR="00C602E0" w:rsidRPr="008C36D2" w:rsidRDefault="00C602E0" w:rsidP="0038639E">
      <w:pPr>
        <w:pStyle w:val="a3"/>
        <w:tabs>
          <w:tab w:val="left" w:pos="851"/>
        </w:tabs>
        <w:spacing w:line="276" w:lineRule="auto"/>
        <w:rPr>
          <w:rFonts w:ascii="Arial" w:hAnsi="Arial" w:cs="Arial"/>
          <w:b w:val="0"/>
          <w:sz w:val="24"/>
          <w:szCs w:val="24"/>
        </w:rPr>
      </w:pPr>
      <w:r w:rsidRPr="008C36D2">
        <w:rPr>
          <w:rFonts w:ascii="Arial" w:hAnsi="Arial" w:cs="Arial"/>
          <w:b w:val="0"/>
          <w:sz w:val="24"/>
          <w:szCs w:val="24"/>
        </w:rPr>
        <w:t xml:space="preserve">+7 (7172) 27-08-01 </w:t>
      </w:r>
    </w:p>
    <w:p w:rsidR="00C602E0" w:rsidRPr="008C36D2" w:rsidRDefault="00C602E0" w:rsidP="0038639E">
      <w:pPr>
        <w:pStyle w:val="a3"/>
        <w:tabs>
          <w:tab w:val="left" w:pos="851"/>
        </w:tabs>
        <w:spacing w:line="276" w:lineRule="auto"/>
        <w:rPr>
          <w:rFonts w:ascii="Arial" w:hAnsi="Arial" w:cs="Arial"/>
          <w:b w:val="0"/>
          <w:sz w:val="24"/>
          <w:szCs w:val="24"/>
        </w:rPr>
      </w:pPr>
      <w:r w:rsidRPr="0038639E">
        <w:rPr>
          <w:rFonts w:ascii="Arial" w:hAnsi="Arial" w:cs="Arial"/>
          <w:b w:val="0"/>
          <w:sz w:val="24"/>
          <w:szCs w:val="24"/>
          <w:lang w:val="en-US"/>
        </w:rPr>
        <w:t>E</w:t>
      </w:r>
      <w:r w:rsidRPr="008C36D2">
        <w:rPr>
          <w:rFonts w:ascii="Arial" w:hAnsi="Arial" w:cs="Arial"/>
          <w:b w:val="0"/>
          <w:sz w:val="24"/>
          <w:szCs w:val="24"/>
        </w:rPr>
        <w:t>-</w:t>
      </w:r>
      <w:r w:rsidRPr="0038639E">
        <w:rPr>
          <w:rFonts w:ascii="Arial" w:hAnsi="Arial" w:cs="Arial"/>
          <w:b w:val="0"/>
          <w:sz w:val="24"/>
          <w:szCs w:val="24"/>
          <w:lang w:val="en-US"/>
        </w:rPr>
        <w:t>mail</w:t>
      </w:r>
      <w:r w:rsidRPr="008C36D2">
        <w:rPr>
          <w:rFonts w:ascii="Arial" w:hAnsi="Arial" w:cs="Arial"/>
          <w:b w:val="0"/>
          <w:sz w:val="24"/>
          <w:szCs w:val="24"/>
        </w:rPr>
        <w:t xml:space="preserve">: </w:t>
      </w:r>
      <w:hyperlink r:id="rId5" w:history="1">
        <w:r w:rsidRPr="0038639E">
          <w:rPr>
            <w:rStyle w:val="a5"/>
            <w:rFonts w:ascii="Arial" w:hAnsi="Arial" w:cs="Arial"/>
            <w:b w:val="0"/>
            <w:color w:val="auto"/>
            <w:sz w:val="24"/>
            <w:szCs w:val="24"/>
            <w:lang w:val="en-US"/>
          </w:rPr>
          <w:t>kazinst</w:t>
        </w:r>
        <w:r w:rsidRPr="008C36D2">
          <w:rPr>
            <w:rStyle w:val="a5"/>
            <w:rFonts w:ascii="Arial" w:hAnsi="Arial" w:cs="Arial"/>
            <w:b w:val="0"/>
            <w:color w:val="auto"/>
            <w:sz w:val="24"/>
            <w:szCs w:val="24"/>
          </w:rPr>
          <w:t>@</w:t>
        </w:r>
        <w:r w:rsidRPr="0038639E">
          <w:rPr>
            <w:rStyle w:val="a5"/>
            <w:rFonts w:ascii="Arial" w:hAnsi="Arial" w:cs="Arial"/>
            <w:b w:val="0"/>
            <w:color w:val="auto"/>
            <w:sz w:val="24"/>
            <w:szCs w:val="24"/>
            <w:lang w:val="en-US"/>
          </w:rPr>
          <w:t>kazinst</w:t>
        </w:r>
        <w:r w:rsidRPr="008C36D2">
          <w:rPr>
            <w:rStyle w:val="a5"/>
            <w:rFonts w:ascii="Arial" w:hAnsi="Arial" w:cs="Arial"/>
            <w:b w:val="0"/>
            <w:color w:val="auto"/>
            <w:sz w:val="24"/>
            <w:szCs w:val="24"/>
          </w:rPr>
          <w:t>.</w:t>
        </w:r>
        <w:r w:rsidRPr="0038639E">
          <w:rPr>
            <w:rStyle w:val="a5"/>
            <w:rFonts w:ascii="Arial" w:hAnsi="Arial" w:cs="Arial"/>
            <w:b w:val="0"/>
            <w:color w:val="auto"/>
            <w:sz w:val="24"/>
            <w:szCs w:val="24"/>
            <w:lang w:val="en-US"/>
          </w:rPr>
          <w:t>kz</w:t>
        </w:r>
      </w:hyperlink>
    </w:p>
    <w:p w:rsidR="006D7FCD" w:rsidRPr="0038639E" w:rsidRDefault="006D7FCD" w:rsidP="0038639E">
      <w:pPr>
        <w:spacing w:after="0"/>
        <w:ind w:firstLine="709"/>
        <w:rPr>
          <w:rFonts w:ascii="Arial" w:hAnsi="Arial" w:cs="Arial"/>
          <w:sz w:val="24"/>
          <w:szCs w:val="24"/>
        </w:rPr>
      </w:pPr>
      <w:r w:rsidRPr="0038639E">
        <w:rPr>
          <w:rFonts w:ascii="Arial" w:hAnsi="Arial" w:cs="Arial"/>
          <w:sz w:val="24"/>
          <w:szCs w:val="24"/>
        </w:rPr>
        <w:t xml:space="preserve">Ответственный исполнитель: </w:t>
      </w:r>
    </w:p>
    <w:p w:rsidR="006D7FCD" w:rsidRPr="0038639E" w:rsidRDefault="006D7FCD" w:rsidP="0038639E">
      <w:pPr>
        <w:spacing w:after="0"/>
        <w:ind w:firstLine="709"/>
        <w:rPr>
          <w:rFonts w:ascii="Arial" w:hAnsi="Arial" w:cs="Arial"/>
          <w:sz w:val="24"/>
          <w:szCs w:val="24"/>
        </w:rPr>
      </w:pPr>
      <w:r w:rsidRPr="0038639E">
        <w:rPr>
          <w:rFonts w:ascii="Arial" w:hAnsi="Arial" w:cs="Arial"/>
          <w:sz w:val="24"/>
          <w:szCs w:val="24"/>
        </w:rPr>
        <w:t>Войтенко С.А.</w:t>
      </w:r>
    </w:p>
    <w:p w:rsidR="006D7FCD" w:rsidRPr="0038639E" w:rsidRDefault="006D7FCD" w:rsidP="0038639E">
      <w:pPr>
        <w:spacing w:after="0"/>
        <w:ind w:firstLine="709"/>
        <w:rPr>
          <w:rFonts w:ascii="Arial" w:hAnsi="Arial" w:cs="Arial"/>
          <w:sz w:val="24"/>
          <w:szCs w:val="24"/>
        </w:rPr>
      </w:pPr>
      <w:r w:rsidRPr="0038639E">
        <w:rPr>
          <w:rFonts w:ascii="Arial" w:hAnsi="Arial" w:cs="Arial"/>
          <w:sz w:val="24"/>
          <w:szCs w:val="24"/>
        </w:rPr>
        <w:t>Тел.: 8 7057313624.</w:t>
      </w:r>
    </w:p>
    <w:p w:rsidR="006D7FCD" w:rsidRPr="0038639E" w:rsidRDefault="006D7FCD" w:rsidP="0038639E">
      <w:pPr>
        <w:pStyle w:val="a3"/>
        <w:tabs>
          <w:tab w:val="left" w:pos="851"/>
        </w:tabs>
        <w:spacing w:line="276" w:lineRule="auto"/>
        <w:ind w:firstLine="709"/>
        <w:rPr>
          <w:rFonts w:ascii="Arial" w:hAnsi="Arial" w:cs="Arial"/>
          <w:b w:val="0"/>
          <w:sz w:val="24"/>
          <w:szCs w:val="24"/>
        </w:rPr>
      </w:pPr>
      <w:r w:rsidRPr="0038639E">
        <w:rPr>
          <w:rFonts w:ascii="Arial" w:hAnsi="Arial" w:cs="Arial"/>
          <w:b w:val="0"/>
          <w:sz w:val="24"/>
          <w:szCs w:val="24"/>
        </w:rPr>
        <w:t>Е-</w:t>
      </w:r>
      <w:r w:rsidRPr="0038639E">
        <w:rPr>
          <w:rFonts w:ascii="Arial" w:hAnsi="Arial" w:cs="Arial"/>
          <w:b w:val="0"/>
          <w:sz w:val="24"/>
          <w:szCs w:val="24"/>
          <w:lang w:val="en-US"/>
        </w:rPr>
        <w:t>mail</w:t>
      </w:r>
      <w:r w:rsidRPr="0038639E">
        <w:rPr>
          <w:rFonts w:ascii="Arial" w:hAnsi="Arial" w:cs="Arial"/>
          <w:b w:val="0"/>
          <w:sz w:val="24"/>
          <w:szCs w:val="24"/>
        </w:rPr>
        <w:t xml:space="preserve">: </w:t>
      </w:r>
      <w:hyperlink r:id="rId6" w:history="1">
        <w:r w:rsidRPr="0038639E">
          <w:rPr>
            <w:rStyle w:val="a5"/>
            <w:rFonts w:ascii="Arial" w:hAnsi="Arial" w:cs="Arial"/>
            <w:b w:val="0"/>
            <w:color w:val="auto"/>
            <w:sz w:val="24"/>
            <w:szCs w:val="24"/>
            <w:lang w:val="en-US"/>
          </w:rPr>
          <w:t>voitenko</w:t>
        </w:r>
        <w:r w:rsidRPr="0038639E">
          <w:rPr>
            <w:rStyle w:val="a5"/>
            <w:rFonts w:ascii="Arial" w:hAnsi="Arial" w:cs="Arial"/>
            <w:b w:val="0"/>
            <w:color w:val="auto"/>
            <w:sz w:val="24"/>
            <w:szCs w:val="24"/>
          </w:rPr>
          <w:t>@</w:t>
        </w:r>
        <w:r w:rsidRPr="0038639E">
          <w:rPr>
            <w:rStyle w:val="a5"/>
            <w:rFonts w:ascii="Arial" w:hAnsi="Arial" w:cs="Arial"/>
            <w:b w:val="0"/>
            <w:color w:val="auto"/>
            <w:sz w:val="24"/>
            <w:szCs w:val="24"/>
            <w:lang w:val="en-US"/>
          </w:rPr>
          <w:t>kazkabel</w:t>
        </w:r>
        <w:r w:rsidRPr="0038639E">
          <w:rPr>
            <w:rStyle w:val="a5"/>
            <w:rFonts w:ascii="Arial" w:hAnsi="Arial" w:cs="Arial"/>
            <w:b w:val="0"/>
            <w:color w:val="auto"/>
            <w:sz w:val="24"/>
            <w:szCs w:val="24"/>
          </w:rPr>
          <w:t>.</w:t>
        </w:r>
        <w:r w:rsidRPr="0038639E">
          <w:rPr>
            <w:rStyle w:val="a5"/>
            <w:rFonts w:ascii="Arial" w:hAnsi="Arial" w:cs="Arial"/>
            <w:b w:val="0"/>
            <w:color w:val="auto"/>
            <w:sz w:val="24"/>
            <w:szCs w:val="24"/>
            <w:lang w:val="en-US"/>
          </w:rPr>
          <w:t>kz</w:t>
        </w:r>
      </w:hyperlink>
    </w:p>
    <w:p w:rsidR="00C602E0" w:rsidRPr="0038639E" w:rsidRDefault="00C602E0" w:rsidP="0038639E">
      <w:pPr>
        <w:pStyle w:val="a3"/>
        <w:tabs>
          <w:tab w:val="left" w:pos="851"/>
        </w:tabs>
        <w:spacing w:line="276" w:lineRule="auto"/>
        <w:rPr>
          <w:rFonts w:ascii="Arial" w:hAnsi="Arial" w:cs="Arial"/>
          <w:b w:val="0"/>
          <w:sz w:val="24"/>
          <w:szCs w:val="24"/>
        </w:rPr>
      </w:pPr>
      <w:bookmarkStart w:id="0" w:name="_GoBack"/>
      <w:bookmarkEnd w:id="0"/>
    </w:p>
    <w:p w:rsidR="000F5465" w:rsidRPr="0038639E" w:rsidRDefault="000F5465" w:rsidP="0038639E">
      <w:pPr>
        <w:pStyle w:val="a3"/>
        <w:tabs>
          <w:tab w:val="left" w:pos="851"/>
        </w:tabs>
        <w:spacing w:line="276" w:lineRule="auto"/>
        <w:ind w:firstLine="0"/>
        <w:rPr>
          <w:rFonts w:ascii="Arial" w:hAnsi="Arial" w:cs="Arial"/>
          <w:sz w:val="24"/>
          <w:szCs w:val="24"/>
        </w:rPr>
      </w:pPr>
    </w:p>
    <w:p w:rsidR="00AE3A72" w:rsidRPr="0038639E" w:rsidRDefault="00AE3A72" w:rsidP="003863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rPr>
          <w:rFonts w:ascii="Arial" w:hAnsi="Arial" w:cs="Arial"/>
          <w:b/>
          <w:sz w:val="24"/>
          <w:szCs w:val="24"/>
        </w:rPr>
      </w:pPr>
    </w:p>
    <w:p w:rsidR="00AE3A72" w:rsidRPr="0038639E" w:rsidRDefault="00AE3A72" w:rsidP="003863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rPr>
          <w:rFonts w:ascii="Arial" w:hAnsi="Arial" w:cs="Arial"/>
          <w:b/>
          <w:sz w:val="24"/>
          <w:szCs w:val="24"/>
        </w:rPr>
      </w:pPr>
      <w:r w:rsidRPr="0038639E">
        <w:rPr>
          <w:rFonts w:ascii="Arial" w:hAnsi="Arial" w:cs="Arial"/>
          <w:b/>
          <w:sz w:val="24"/>
          <w:szCs w:val="24"/>
        </w:rPr>
        <w:t>Заместитель</w:t>
      </w:r>
    </w:p>
    <w:p w:rsidR="0089397E" w:rsidRPr="0038639E" w:rsidRDefault="00AE3A72" w:rsidP="003863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rPr>
          <w:rFonts w:ascii="Arial" w:hAnsi="Arial" w:cs="Arial"/>
          <w:b/>
          <w:sz w:val="24"/>
          <w:szCs w:val="24"/>
        </w:rPr>
      </w:pPr>
      <w:r w:rsidRPr="0038639E">
        <w:rPr>
          <w:rFonts w:ascii="Arial" w:hAnsi="Arial" w:cs="Arial"/>
          <w:b/>
          <w:sz w:val="24"/>
          <w:szCs w:val="24"/>
        </w:rPr>
        <w:t xml:space="preserve">Генерального директора </w:t>
      </w:r>
      <w:r w:rsidRPr="0038639E">
        <w:rPr>
          <w:rFonts w:ascii="Arial" w:hAnsi="Arial" w:cs="Arial"/>
          <w:b/>
          <w:sz w:val="24"/>
          <w:szCs w:val="24"/>
        </w:rPr>
        <w:tab/>
      </w:r>
      <w:r w:rsidRPr="0038639E">
        <w:rPr>
          <w:rFonts w:ascii="Arial" w:hAnsi="Arial" w:cs="Arial"/>
          <w:b/>
          <w:sz w:val="24"/>
          <w:szCs w:val="24"/>
        </w:rPr>
        <w:tab/>
      </w:r>
      <w:r w:rsidRPr="0038639E">
        <w:rPr>
          <w:rFonts w:ascii="Arial" w:hAnsi="Arial" w:cs="Arial"/>
          <w:b/>
          <w:sz w:val="24"/>
          <w:szCs w:val="24"/>
        </w:rPr>
        <w:tab/>
      </w:r>
      <w:r w:rsidRPr="0038639E">
        <w:rPr>
          <w:rFonts w:ascii="Arial" w:hAnsi="Arial" w:cs="Arial"/>
          <w:b/>
          <w:sz w:val="24"/>
          <w:szCs w:val="24"/>
        </w:rPr>
        <w:tab/>
        <w:t xml:space="preserve">      И. Хамитов</w:t>
      </w:r>
    </w:p>
    <w:sectPr w:rsidR="0089397E" w:rsidRPr="0038639E" w:rsidSect="00FE0715"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1029E"/>
    <w:multiLevelType w:val="hybridMultilevel"/>
    <w:tmpl w:val="0038E1A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1E4D78"/>
    <w:multiLevelType w:val="hybridMultilevel"/>
    <w:tmpl w:val="6F36D2BC"/>
    <w:lvl w:ilvl="0" w:tplc="820A46F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B179AD"/>
    <w:multiLevelType w:val="hybridMultilevel"/>
    <w:tmpl w:val="139241C8"/>
    <w:lvl w:ilvl="0" w:tplc="2C228F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4B2B1B"/>
    <w:multiLevelType w:val="hybridMultilevel"/>
    <w:tmpl w:val="CBBC9BBE"/>
    <w:lvl w:ilvl="0" w:tplc="820A46F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CD49DF"/>
    <w:multiLevelType w:val="hybridMultilevel"/>
    <w:tmpl w:val="040475FA"/>
    <w:lvl w:ilvl="0" w:tplc="5C22F3F2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D67586"/>
    <w:multiLevelType w:val="hybridMultilevel"/>
    <w:tmpl w:val="793085E0"/>
    <w:lvl w:ilvl="0" w:tplc="98B62AD8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>
    <w:nsid w:val="62E95DFE"/>
    <w:multiLevelType w:val="hybridMultilevel"/>
    <w:tmpl w:val="C0949D60"/>
    <w:lvl w:ilvl="0" w:tplc="37C62A0E">
      <w:start w:val="1"/>
      <w:numFmt w:val="decimal"/>
      <w:lvlText w:val="%1."/>
      <w:lvlJc w:val="left"/>
      <w:pPr>
        <w:ind w:left="1977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73278F5"/>
    <w:multiLevelType w:val="hybridMultilevel"/>
    <w:tmpl w:val="2A2893C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2"/>
  </w:num>
  <w:num w:numId="5">
    <w:abstractNumId w:val="7"/>
  </w:num>
  <w:num w:numId="6">
    <w:abstractNumId w:val="4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87E8E"/>
    <w:rsid w:val="000144CC"/>
    <w:rsid w:val="000162CE"/>
    <w:rsid w:val="000350A3"/>
    <w:rsid w:val="000439E4"/>
    <w:rsid w:val="00046E6B"/>
    <w:rsid w:val="000515EA"/>
    <w:rsid w:val="00051C79"/>
    <w:rsid w:val="00065B04"/>
    <w:rsid w:val="0007567D"/>
    <w:rsid w:val="00075F75"/>
    <w:rsid w:val="000832D7"/>
    <w:rsid w:val="000B2B38"/>
    <w:rsid w:val="000C13B3"/>
    <w:rsid w:val="000C67D0"/>
    <w:rsid w:val="000D2E05"/>
    <w:rsid w:val="000E08B5"/>
    <w:rsid w:val="000E7105"/>
    <w:rsid w:val="000F1553"/>
    <w:rsid w:val="000F5465"/>
    <w:rsid w:val="0012458F"/>
    <w:rsid w:val="00142C96"/>
    <w:rsid w:val="00150D99"/>
    <w:rsid w:val="00165857"/>
    <w:rsid w:val="001727DF"/>
    <w:rsid w:val="0019689A"/>
    <w:rsid w:val="001B184E"/>
    <w:rsid w:val="001B386A"/>
    <w:rsid w:val="001B3EB9"/>
    <w:rsid w:val="001B56CB"/>
    <w:rsid w:val="001C3F64"/>
    <w:rsid w:val="001C63A1"/>
    <w:rsid w:val="001D4FB8"/>
    <w:rsid w:val="001D7C85"/>
    <w:rsid w:val="001E4BFF"/>
    <w:rsid w:val="001F070F"/>
    <w:rsid w:val="001F5803"/>
    <w:rsid w:val="001F7CE1"/>
    <w:rsid w:val="002010D4"/>
    <w:rsid w:val="002011E1"/>
    <w:rsid w:val="00211AD5"/>
    <w:rsid w:val="00216259"/>
    <w:rsid w:val="00232489"/>
    <w:rsid w:val="002402DB"/>
    <w:rsid w:val="0024435D"/>
    <w:rsid w:val="00244BE3"/>
    <w:rsid w:val="002525B0"/>
    <w:rsid w:val="002650E9"/>
    <w:rsid w:val="00272447"/>
    <w:rsid w:val="00276315"/>
    <w:rsid w:val="00277657"/>
    <w:rsid w:val="00280350"/>
    <w:rsid w:val="00290E9C"/>
    <w:rsid w:val="002A2E2B"/>
    <w:rsid w:val="002A6287"/>
    <w:rsid w:val="002C29DF"/>
    <w:rsid w:val="002C3F6F"/>
    <w:rsid w:val="002E2CDA"/>
    <w:rsid w:val="002E30B7"/>
    <w:rsid w:val="002E325E"/>
    <w:rsid w:val="002E3AF1"/>
    <w:rsid w:val="002F4267"/>
    <w:rsid w:val="002F553C"/>
    <w:rsid w:val="002F7A99"/>
    <w:rsid w:val="0030508B"/>
    <w:rsid w:val="003438CE"/>
    <w:rsid w:val="00351D60"/>
    <w:rsid w:val="0035723D"/>
    <w:rsid w:val="0038639E"/>
    <w:rsid w:val="003B08C0"/>
    <w:rsid w:val="003C7193"/>
    <w:rsid w:val="003D02FC"/>
    <w:rsid w:val="003D3E59"/>
    <w:rsid w:val="003D5DD3"/>
    <w:rsid w:val="003E303F"/>
    <w:rsid w:val="003F2BF6"/>
    <w:rsid w:val="00400A41"/>
    <w:rsid w:val="00406D8F"/>
    <w:rsid w:val="00414F6C"/>
    <w:rsid w:val="00415535"/>
    <w:rsid w:val="004204BE"/>
    <w:rsid w:val="00421E6B"/>
    <w:rsid w:val="004377B1"/>
    <w:rsid w:val="00442FC7"/>
    <w:rsid w:val="0047160D"/>
    <w:rsid w:val="004B46EB"/>
    <w:rsid w:val="004C27B6"/>
    <w:rsid w:val="004D07B7"/>
    <w:rsid w:val="004D74DA"/>
    <w:rsid w:val="00506665"/>
    <w:rsid w:val="00513F5D"/>
    <w:rsid w:val="00520E5F"/>
    <w:rsid w:val="005253ED"/>
    <w:rsid w:val="005362EE"/>
    <w:rsid w:val="00557631"/>
    <w:rsid w:val="00557716"/>
    <w:rsid w:val="00571E21"/>
    <w:rsid w:val="00586FD1"/>
    <w:rsid w:val="00590B43"/>
    <w:rsid w:val="00592335"/>
    <w:rsid w:val="005A4DB6"/>
    <w:rsid w:val="005A4F03"/>
    <w:rsid w:val="005B68D4"/>
    <w:rsid w:val="005C7D5E"/>
    <w:rsid w:val="005D11DB"/>
    <w:rsid w:val="005D12B6"/>
    <w:rsid w:val="005D32AE"/>
    <w:rsid w:val="005D76B1"/>
    <w:rsid w:val="005E4041"/>
    <w:rsid w:val="005E5419"/>
    <w:rsid w:val="005F0751"/>
    <w:rsid w:val="005F1798"/>
    <w:rsid w:val="005F5255"/>
    <w:rsid w:val="005F7445"/>
    <w:rsid w:val="00601777"/>
    <w:rsid w:val="00613C92"/>
    <w:rsid w:val="00633F36"/>
    <w:rsid w:val="00642E54"/>
    <w:rsid w:val="00651611"/>
    <w:rsid w:val="0066767C"/>
    <w:rsid w:val="00681C4E"/>
    <w:rsid w:val="0069410A"/>
    <w:rsid w:val="006A3D6B"/>
    <w:rsid w:val="006B3BCF"/>
    <w:rsid w:val="006D2DAF"/>
    <w:rsid w:val="006D4E79"/>
    <w:rsid w:val="006D7FCD"/>
    <w:rsid w:val="006E0A16"/>
    <w:rsid w:val="006F680A"/>
    <w:rsid w:val="00706273"/>
    <w:rsid w:val="00706CE7"/>
    <w:rsid w:val="00717F72"/>
    <w:rsid w:val="007201F2"/>
    <w:rsid w:val="00724866"/>
    <w:rsid w:val="00727929"/>
    <w:rsid w:val="00731B1B"/>
    <w:rsid w:val="00735886"/>
    <w:rsid w:val="00744C10"/>
    <w:rsid w:val="00761EAA"/>
    <w:rsid w:val="007859F9"/>
    <w:rsid w:val="007947C9"/>
    <w:rsid w:val="007A5DAD"/>
    <w:rsid w:val="007B497B"/>
    <w:rsid w:val="007B6FBC"/>
    <w:rsid w:val="007C6B79"/>
    <w:rsid w:val="007C7B85"/>
    <w:rsid w:val="007E3EB8"/>
    <w:rsid w:val="008275A5"/>
    <w:rsid w:val="0082798E"/>
    <w:rsid w:val="008728A6"/>
    <w:rsid w:val="00877F56"/>
    <w:rsid w:val="00884CE0"/>
    <w:rsid w:val="008872C2"/>
    <w:rsid w:val="00887E8E"/>
    <w:rsid w:val="008908D9"/>
    <w:rsid w:val="0089397E"/>
    <w:rsid w:val="0089442E"/>
    <w:rsid w:val="008A0C0A"/>
    <w:rsid w:val="008B463E"/>
    <w:rsid w:val="008C36D2"/>
    <w:rsid w:val="008D55D5"/>
    <w:rsid w:val="008D69CD"/>
    <w:rsid w:val="008D7A40"/>
    <w:rsid w:val="008E18B4"/>
    <w:rsid w:val="008F13EA"/>
    <w:rsid w:val="008F6288"/>
    <w:rsid w:val="008F70C2"/>
    <w:rsid w:val="00904234"/>
    <w:rsid w:val="00921553"/>
    <w:rsid w:val="00925200"/>
    <w:rsid w:val="00933795"/>
    <w:rsid w:val="00955643"/>
    <w:rsid w:val="00973679"/>
    <w:rsid w:val="00985DBC"/>
    <w:rsid w:val="00993825"/>
    <w:rsid w:val="009A0C14"/>
    <w:rsid w:val="009C44C5"/>
    <w:rsid w:val="009D2C26"/>
    <w:rsid w:val="009D522A"/>
    <w:rsid w:val="009D6585"/>
    <w:rsid w:val="009E0677"/>
    <w:rsid w:val="009E167F"/>
    <w:rsid w:val="009E69E2"/>
    <w:rsid w:val="00A15FAE"/>
    <w:rsid w:val="00A4285A"/>
    <w:rsid w:val="00A4721D"/>
    <w:rsid w:val="00A55A19"/>
    <w:rsid w:val="00A56E05"/>
    <w:rsid w:val="00A662AE"/>
    <w:rsid w:val="00A710CB"/>
    <w:rsid w:val="00A8010B"/>
    <w:rsid w:val="00A96B43"/>
    <w:rsid w:val="00AA0597"/>
    <w:rsid w:val="00AB3A7F"/>
    <w:rsid w:val="00AB6B40"/>
    <w:rsid w:val="00AB6CA1"/>
    <w:rsid w:val="00AB764E"/>
    <w:rsid w:val="00AD2F04"/>
    <w:rsid w:val="00AE3A72"/>
    <w:rsid w:val="00AF2F3D"/>
    <w:rsid w:val="00AF64EF"/>
    <w:rsid w:val="00B01B22"/>
    <w:rsid w:val="00B23D54"/>
    <w:rsid w:val="00B369B3"/>
    <w:rsid w:val="00B4655C"/>
    <w:rsid w:val="00B5134B"/>
    <w:rsid w:val="00B533BA"/>
    <w:rsid w:val="00B53A85"/>
    <w:rsid w:val="00B55683"/>
    <w:rsid w:val="00B56439"/>
    <w:rsid w:val="00B619CA"/>
    <w:rsid w:val="00B826DE"/>
    <w:rsid w:val="00BB326C"/>
    <w:rsid w:val="00BB617F"/>
    <w:rsid w:val="00BC0797"/>
    <w:rsid w:val="00BD2B06"/>
    <w:rsid w:val="00BD2F34"/>
    <w:rsid w:val="00BE1EA2"/>
    <w:rsid w:val="00BE36D8"/>
    <w:rsid w:val="00BF07C7"/>
    <w:rsid w:val="00BF49B4"/>
    <w:rsid w:val="00C0218F"/>
    <w:rsid w:val="00C10618"/>
    <w:rsid w:val="00C32543"/>
    <w:rsid w:val="00C35AAA"/>
    <w:rsid w:val="00C4010B"/>
    <w:rsid w:val="00C55CB8"/>
    <w:rsid w:val="00C602E0"/>
    <w:rsid w:val="00C60EDD"/>
    <w:rsid w:val="00C6634D"/>
    <w:rsid w:val="00C724E4"/>
    <w:rsid w:val="00C73454"/>
    <w:rsid w:val="00C75887"/>
    <w:rsid w:val="00C8460C"/>
    <w:rsid w:val="00C85011"/>
    <w:rsid w:val="00C859F6"/>
    <w:rsid w:val="00C973EB"/>
    <w:rsid w:val="00CA4698"/>
    <w:rsid w:val="00CA636B"/>
    <w:rsid w:val="00CE3368"/>
    <w:rsid w:val="00CE5B29"/>
    <w:rsid w:val="00CF0361"/>
    <w:rsid w:val="00CF7FB4"/>
    <w:rsid w:val="00D0296A"/>
    <w:rsid w:val="00D03812"/>
    <w:rsid w:val="00D12B34"/>
    <w:rsid w:val="00D212FB"/>
    <w:rsid w:val="00D21F09"/>
    <w:rsid w:val="00D220A7"/>
    <w:rsid w:val="00D25284"/>
    <w:rsid w:val="00D33C80"/>
    <w:rsid w:val="00D43E76"/>
    <w:rsid w:val="00D5296A"/>
    <w:rsid w:val="00D530B8"/>
    <w:rsid w:val="00D54C7E"/>
    <w:rsid w:val="00D54C7F"/>
    <w:rsid w:val="00D57CAC"/>
    <w:rsid w:val="00D71C4B"/>
    <w:rsid w:val="00D71DA5"/>
    <w:rsid w:val="00DA1750"/>
    <w:rsid w:val="00DA4427"/>
    <w:rsid w:val="00DA66B2"/>
    <w:rsid w:val="00DC08DD"/>
    <w:rsid w:val="00DC0D0A"/>
    <w:rsid w:val="00DC1C08"/>
    <w:rsid w:val="00DC666B"/>
    <w:rsid w:val="00DD5263"/>
    <w:rsid w:val="00DF434E"/>
    <w:rsid w:val="00DF628C"/>
    <w:rsid w:val="00E02FFF"/>
    <w:rsid w:val="00E314FF"/>
    <w:rsid w:val="00E474FA"/>
    <w:rsid w:val="00E5008E"/>
    <w:rsid w:val="00E55EA0"/>
    <w:rsid w:val="00E56125"/>
    <w:rsid w:val="00E729E0"/>
    <w:rsid w:val="00E754D0"/>
    <w:rsid w:val="00E81085"/>
    <w:rsid w:val="00E964D5"/>
    <w:rsid w:val="00EA762C"/>
    <w:rsid w:val="00EB3840"/>
    <w:rsid w:val="00EB4251"/>
    <w:rsid w:val="00EC1DB3"/>
    <w:rsid w:val="00EC2427"/>
    <w:rsid w:val="00EC5294"/>
    <w:rsid w:val="00EC6075"/>
    <w:rsid w:val="00ED28F0"/>
    <w:rsid w:val="00ED54B0"/>
    <w:rsid w:val="00ED6DDA"/>
    <w:rsid w:val="00EE01DA"/>
    <w:rsid w:val="00EE35A5"/>
    <w:rsid w:val="00EE5C27"/>
    <w:rsid w:val="00F019DF"/>
    <w:rsid w:val="00F547B1"/>
    <w:rsid w:val="00F5674C"/>
    <w:rsid w:val="00F62DD3"/>
    <w:rsid w:val="00F63729"/>
    <w:rsid w:val="00F63745"/>
    <w:rsid w:val="00F75A8C"/>
    <w:rsid w:val="00F773ED"/>
    <w:rsid w:val="00F807E9"/>
    <w:rsid w:val="00F87A2B"/>
    <w:rsid w:val="00F912B4"/>
    <w:rsid w:val="00FA07E3"/>
    <w:rsid w:val="00FA470A"/>
    <w:rsid w:val="00FA5D44"/>
    <w:rsid w:val="00FA6D45"/>
    <w:rsid w:val="00FB62F5"/>
    <w:rsid w:val="00FB7FA5"/>
    <w:rsid w:val="00FC050E"/>
    <w:rsid w:val="00FC2855"/>
    <w:rsid w:val="00FC4AAB"/>
    <w:rsid w:val="00FD06EF"/>
    <w:rsid w:val="00FD7E34"/>
    <w:rsid w:val="00FE0715"/>
    <w:rsid w:val="00FE1248"/>
    <w:rsid w:val="00FE65AB"/>
    <w:rsid w:val="00FE705B"/>
    <w:rsid w:val="00FF38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B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44C10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">
    <w:name w:val="Body Text 3"/>
    <w:basedOn w:val="a"/>
    <w:link w:val="30"/>
    <w:rsid w:val="00744C10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0">
    <w:name w:val="Основной текст 3 Знак"/>
    <w:basedOn w:val="a0"/>
    <w:link w:val="3"/>
    <w:rsid w:val="00744C10"/>
    <w:rPr>
      <w:rFonts w:ascii="Times New Roman" w:eastAsia="Times New Roman" w:hAnsi="Times New Roman" w:cs="Times New Roman"/>
      <w:b/>
      <w:i/>
      <w:sz w:val="32"/>
      <w:szCs w:val="20"/>
    </w:rPr>
  </w:style>
  <w:style w:type="paragraph" w:styleId="a3">
    <w:name w:val="Body Text Indent"/>
    <w:basedOn w:val="a"/>
    <w:link w:val="a4"/>
    <w:rsid w:val="00744C1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744C10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s1">
    <w:name w:val="s1"/>
    <w:rsid w:val="00744C1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31">
    <w:name w:val="Body Text Indent 3"/>
    <w:basedOn w:val="a"/>
    <w:link w:val="32"/>
    <w:rsid w:val="00744C1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44C10"/>
    <w:rPr>
      <w:rFonts w:ascii="Times New Roman" w:eastAsia="Times New Roman" w:hAnsi="Times New Roman" w:cs="Times New Roman"/>
      <w:sz w:val="16"/>
      <w:szCs w:val="16"/>
    </w:rPr>
  </w:style>
  <w:style w:type="character" w:styleId="a5">
    <w:name w:val="Hyperlink"/>
    <w:uiPriority w:val="99"/>
    <w:rsid w:val="00744C10"/>
    <w:rPr>
      <w:color w:val="0000FF"/>
      <w:u w:val="single"/>
    </w:rPr>
  </w:style>
  <w:style w:type="paragraph" w:styleId="HTML">
    <w:name w:val="HTML Preformatted"/>
    <w:basedOn w:val="a"/>
    <w:link w:val="HTML0"/>
    <w:rsid w:val="00744C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color w:val="000000"/>
      <w:sz w:val="24"/>
      <w:szCs w:val="24"/>
    </w:rPr>
  </w:style>
  <w:style w:type="character" w:customStyle="1" w:styleId="HTML0">
    <w:name w:val="Стандартный HTML Знак"/>
    <w:basedOn w:val="a0"/>
    <w:link w:val="HTML"/>
    <w:rsid w:val="00744C10"/>
    <w:rPr>
      <w:rFonts w:ascii="Courier New" w:eastAsia="Times New Roman" w:hAnsi="Courier New" w:cs="Times New Roman"/>
      <w:color w:val="000000"/>
      <w:sz w:val="24"/>
      <w:szCs w:val="24"/>
    </w:rPr>
  </w:style>
  <w:style w:type="paragraph" w:styleId="a6">
    <w:name w:val="No Spacing"/>
    <w:uiPriority w:val="99"/>
    <w:qFormat/>
    <w:rsid w:val="00744C1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paragraph" w:customStyle="1" w:styleId="Normal1">
    <w:name w:val="Normal1"/>
    <w:rsid w:val="00744C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744C10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Times New Roman" w:hAnsi="Segoe UI" w:cs="Segoe UI"/>
      <w:sz w:val="24"/>
      <w:szCs w:val="24"/>
      <w:lang w:eastAsia="ru-RU"/>
    </w:rPr>
  </w:style>
  <w:style w:type="character" w:customStyle="1" w:styleId="FontStyle46">
    <w:name w:val="Font Style46"/>
    <w:uiPriority w:val="99"/>
    <w:rsid w:val="00744C10"/>
    <w:rPr>
      <w:rFonts w:ascii="Segoe UI" w:hAnsi="Segoe UI" w:cs="Segoe UI"/>
      <w:b/>
      <w:bCs/>
      <w:color w:val="000000"/>
      <w:sz w:val="18"/>
      <w:szCs w:val="18"/>
    </w:rPr>
  </w:style>
  <w:style w:type="character" w:customStyle="1" w:styleId="FontStyle48">
    <w:name w:val="Font Style48"/>
    <w:uiPriority w:val="99"/>
    <w:rsid w:val="00744C10"/>
    <w:rPr>
      <w:rFonts w:ascii="Segoe UI" w:hAnsi="Segoe UI" w:cs="Segoe UI"/>
      <w:color w:val="000000"/>
      <w:sz w:val="18"/>
      <w:szCs w:val="18"/>
    </w:rPr>
  </w:style>
  <w:style w:type="paragraph" w:customStyle="1" w:styleId="Style32">
    <w:name w:val="Style32"/>
    <w:basedOn w:val="a"/>
    <w:uiPriority w:val="99"/>
    <w:rsid w:val="00744C10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Times New Roman" w:hAnsi="Segoe UI" w:cs="Segoe UI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B3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386A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474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link w:val="ab"/>
    <w:uiPriority w:val="34"/>
    <w:qFormat/>
    <w:rsid w:val="00E474FA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b">
    <w:name w:val="Абзац списка Знак"/>
    <w:link w:val="aa"/>
    <w:uiPriority w:val="34"/>
    <w:locked/>
    <w:rsid w:val="00E474FA"/>
    <w:rPr>
      <w:rFonts w:ascii="Calibri" w:eastAsia="Calibri" w:hAnsi="Calibri" w:cs="Times New Roman"/>
    </w:rPr>
  </w:style>
  <w:style w:type="character" w:styleId="ac">
    <w:name w:val="Strong"/>
    <w:basedOn w:val="a0"/>
    <w:uiPriority w:val="22"/>
    <w:qFormat/>
    <w:rsid w:val="00E474FA"/>
    <w:rPr>
      <w:b/>
      <w:bCs/>
    </w:rPr>
  </w:style>
  <w:style w:type="paragraph" w:customStyle="1" w:styleId="2">
    <w:name w:val="Обычный2"/>
    <w:rsid w:val="006B3BC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5A4F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Обычный3"/>
    <w:rsid w:val="00EE01DA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87">
    <w:name w:val="Font Style187"/>
    <w:basedOn w:val="a0"/>
    <w:uiPriority w:val="99"/>
    <w:rsid w:val="003E303F"/>
    <w:rPr>
      <w:rFonts w:ascii="Arial" w:hAnsi="Arial" w:cs="Arial"/>
      <w:color w:val="000000"/>
      <w:spacing w:val="10"/>
      <w:sz w:val="16"/>
      <w:szCs w:val="16"/>
    </w:rPr>
  </w:style>
  <w:style w:type="character" w:customStyle="1" w:styleId="notranslate">
    <w:name w:val="notranslate"/>
    <w:basedOn w:val="a0"/>
    <w:rsid w:val="003E303F"/>
    <w:rPr>
      <w:rFonts w:cs="Times New Roman"/>
    </w:rPr>
  </w:style>
  <w:style w:type="paragraph" w:customStyle="1" w:styleId="Style34">
    <w:name w:val="Style34"/>
    <w:basedOn w:val="a"/>
    <w:uiPriority w:val="99"/>
    <w:rsid w:val="00DC66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79">
    <w:name w:val="Font Style79"/>
    <w:uiPriority w:val="99"/>
    <w:rsid w:val="00DC666B"/>
    <w:rPr>
      <w:rFonts w:ascii="Arial" w:hAnsi="Arial" w:cs="Arial"/>
      <w:color w:val="000000"/>
      <w:spacing w:val="10"/>
      <w:sz w:val="18"/>
      <w:szCs w:val="18"/>
    </w:rPr>
  </w:style>
  <w:style w:type="paragraph" w:customStyle="1" w:styleId="ae">
    <w:name w:val="Знак Знак Знак Знак"/>
    <w:basedOn w:val="a"/>
    <w:autoRedefine/>
    <w:rsid w:val="004204BE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styleId="af">
    <w:name w:val="Body Text"/>
    <w:basedOn w:val="a"/>
    <w:link w:val="af0"/>
    <w:uiPriority w:val="99"/>
    <w:unhideWhenUsed/>
    <w:rsid w:val="005A4DB6"/>
    <w:pPr>
      <w:spacing w:after="120"/>
    </w:pPr>
    <w:rPr>
      <w:rFonts w:eastAsiaTheme="minorEastAsia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5A4DB6"/>
    <w:rPr>
      <w:rFonts w:eastAsiaTheme="minorEastAsia"/>
      <w:lang w:eastAsia="ru-RU"/>
    </w:rPr>
  </w:style>
  <w:style w:type="character" w:styleId="af1">
    <w:name w:val="annotation reference"/>
    <w:basedOn w:val="a0"/>
    <w:uiPriority w:val="99"/>
    <w:semiHidden/>
    <w:unhideWhenUsed/>
    <w:rsid w:val="00142C96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142C96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142C96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142C96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142C9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7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oitenko@kazkabel.kz" TargetMode="External"/><Relationship Id="rId5" Type="http://schemas.openxmlformats.org/officeDocument/2006/relationships/hyperlink" Target="mailto:kazinst@kazinst.kz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1396</TotalTime>
  <Pages>2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Nurgul</dc:creator>
  <cp:keywords/>
  <dc:description/>
  <cp:lastModifiedBy>Voitenko</cp:lastModifiedBy>
  <cp:revision>239</cp:revision>
  <cp:lastPrinted>2020-04-02T13:44:00Z</cp:lastPrinted>
  <dcterms:created xsi:type="dcterms:W3CDTF">2017-05-31T10:26:00Z</dcterms:created>
  <dcterms:modified xsi:type="dcterms:W3CDTF">2020-04-03T08:59:00Z</dcterms:modified>
</cp:coreProperties>
</file>